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55" w:rsidRDefault="005C7053" w:rsidP="00410237">
      <w:pPr>
        <w:spacing w:before="75" w:after="150" w:line="240" w:lineRule="auto"/>
        <w:jc w:val="center"/>
        <w:outlineLvl w:val="0"/>
        <w:rPr>
          <w:rFonts w:ascii="Times New Roman" w:eastAsia="Times New Roman" w:hAnsi="Times New Roman" w:cs="Times New Roman"/>
          <w:b/>
          <w:bCs/>
          <w:color w:val="000000"/>
          <w:kern w:val="36"/>
          <w:sz w:val="28"/>
          <w:szCs w:val="28"/>
        </w:rPr>
      </w:pPr>
      <w:r w:rsidRPr="00DE0E7C">
        <w:rPr>
          <w:rFonts w:ascii="Times New Roman" w:eastAsia="Times New Roman" w:hAnsi="Times New Roman" w:cs="Times New Roman"/>
          <w:b/>
          <w:bCs/>
          <w:color w:val="000000"/>
          <w:kern w:val="36"/>
          <w:sz w:val="28"/>
          <w:szCs w:val="28"/>
        </w:rPr>
        <w:t>Мониторинг качества усвоения знаний</w:t>
      </w:r>
      <w:r w:rsidR="00410237" w:rsidRPr="00DE0E7C">
        <w:rPr>
          <w:rFonts w:ascii="Times New Roman" w:eastAsia="Times New Roman" w:hAnsi="Times New Roman" w:cs="Times New Roman"/>
          <w:b/>
          <w:bCs/>
          <w:color w:val="000000"/>
          <w:kern w:val="36"/>
          <w:sz w:val="28"/>
          <w:szCs w:val="28"/>
        </w:rPr>
        <w:t xml:space="preserve"> учащихся 2</w:t>
      </w:r>
      <w:r w:rsidR="00832655" w:rsidRPr="00DE0E7C">
        <w:rPr>
          <w:rFonts w:ascii="Times New Roman" w:eastAsia="Times New Roman" w:hAnsi="Times New Roman" w:cs="Times New Roman"/>
          <w:b/>
          <w:bCs/>
          <w:color w:val="000000"/>
          <w:kern w:val="36"/>
          <w:sz w:val="28"/>
          <w:szCs w:val="28"/>
        </w:rPr>
        <w:t>-4</w:t>
      </w:r>
      <w:r w:rsidR="00410237" w:rsidRPr="00DE0E7C">
        <w:rPr>
          <w:rFonts w:ascii="Times New Roman" w:eastAsia="Times New Roman" w:hAnsi="Times New Roman" w:cs="Times New Roman"/>
          <w:b/>
          <w:bCs/>
          <w:color w:val="000000"/>
          <w:kern w:val="36"/>
          <w:sz w:val="28"/>
          <w:szCs w:val="28"/>
        </w:rPr>
        <w:t xml:space="preserve"> классов </w:t>
      </w:r>
      <w:proofErr w:type="gramStart"/>
      <w:r w:rsidR="005722E9">
        <w:rPr>
          <w:rFonts w:ascii="Times New Roman" w:eastAsia="Times New Roman" w:hAnsi="Times New Roman" w:cs="Times New Roman"/>
          <w:b/>
          <w:bCs/>
          <w:color w:val="000000"/>
          <w:kern w:val="36"/>
          <w:sz w:val="28"/>
          <w:szCs w:val="28"/>
        </w:rPr>
        <w:t>-</w:t>
      </w:r>
      <w:r w:rsidR="00410237" w:rsidRPr="00DE0E7C">
        <w:rPr>
          <w:rFonts w:ascii="Times New Roman" w:eastAsia="Times New Roman" w:hAnsi="Times New Roman" w:cs="Times New Roman"/>
          <w:b/>
          <w:bCs/>
          <w:color w:val="000000"/>
          <w:kern w:val="36"/>
          <w:sz w:val="28"/>
          <w:szCs w:val="28"/>
        </w:rPr>
        <w:t>о</w:t>
      </w:r>
      <w:proofErr w:type="gramEnd"/>
      <w:r w:rsidR="00410237" w:rsidRPr="00DE0E7C">
        <w:rPr>
          <w:rFonts w:ascii="Times New Roman" w:eastAsia="Times New Roman" w:hAnsi="Times New Roman" w:cs="Times New Roman"/>
          <w:b/>
          <w:bCs/>
          <w:color w:val="000000"/>
          <w:kern w:val="36"/>
          <w:sz w:val="28"/>
          <w:szCs w:val="28"/>
        </w:rPr>
        <w:t>бучающихся с ОВЗ.</w:t>
      </w:r>
    </w:p>
    <w:p w:rsidR="00DE0E7C" w:rsidRPr="00DE0E7C" w:rsidRDefault="00DE0E7C" w:rsidP="00410237">
      <w:pPr>
        <w:spacing w:before="75" w:after="150" w:line="240" w:lineRule="auto"/>
        <w:jc w:val="center"/>
        <w:outlineLvl w:val="0"/>
        <w:rPr>
          <w:rFonts w:ascii="Times New Roman" w:eastAsia="Times New Roman" w:hAnsi="Times New Roman" w:cs="Times New Roman"/>
          <w:b/>
          <w:bCs/>
          <w:color w:val="000000"/>
          <w:kern w:val="36"/>
          <w:sz w:val="28"/>
          <w:szCs w:val="28"/>
        </w:rPr>
      </w:pPr>
    </w:p>
    <w:p w:rsidR="00DE0E7C" w:rsidRPr="00DE0E7C" w:rsidRDefault="00DE0E7C" w:rsidP="00DE0E7C">
      <w:pPr>
        <w:spacing w:line="360" w:lineRule="auto"/>
        <w:ind w:firstLine="709"/>
        <w:jc w:val="both"/>
        <w:rPr>
          <w:rFonts w:ascii="Times New Roman" w:hAnsi="Times New Roman" w:cs="Times New Roman"/>
          <w:sz w:val="28"/>
          <w:szCs w:val="28"/>
        </w:rPr>
      </w:pPr>
      <w:r w:rsidRPr="00DE0E7C">
        <w:rPr>
          <w:rFonts w:ascii="Times New Roman" w:hAnsi="Times New Roman" w:cs="Times New Roman"/>
          <w:sz w:val="28"/>
          <w:szCs w:val="28"/>
        </w:rPr>
        <w:t xml:space="preserve">Без специального отслеживания учебного  процесса по единой методике трудно представить корректность действий учителя в сравнении с другими учителями и успешность усвоения предмета учащимися, опора только на накопление отметок при отсутствии четкого </w:t>
      </w:r>
      <w:proofErr w:type="gramStart"/>
      <w:r w:rsidRPr="00DE0E7C">
        <w:rPr>
          <w:rFonts w:ascii="Times New Roman" w:hAnsi="Times New Roman" w:cs="Times New Roman"/>
          <w:sz w:val="28"/>
          <w:szCs w:val="28"/>
        </w:rPr>
        <w:t>понимания</w:t>
      </w:r>
      <w:proofErr w:type="gramEnd"/>
      <w:r w:rsidRPr="00DE0E7C">
        <w:rPr>
          <w:rFonts w:ascii="Times New Roman" w:hAnsi="Times New Roman" w:cs="Times New Roman"/>
          <w:sz w:val="28"/>
          <w:szCs w:val="28"/>
        </w:rPr>
        <w:t xml:space="preserve"> что такое отметка, не позволяет объективно оценивать деятельность как учителя, так и ученика. Необходимы единые формы </w:t>
      </w:r>
      <w:proofErr w:type="gramStart"/>
      <w:r w:rsidRPr="00DE0E7C">
        <w:rPr>
          <w:rFonts w:ascii="Times New Roman" w:hAnsi="Times New Roman" w:cs="Times New Roman"/>
          <w:sz w:val="28"/>
          <w:szCs w:val="28"/>
        </w:rPr>
        <w:t>контроля за</w:t>
      </w:r>
      <w:proofErr w:type="gramEnd"/>
      <w:r w:rsidRPr="00DE0E7C">
        <w:rPr>
          <w:rFonts w:ascii="Times New Roman" w:hAnsi="Times New Roman" w:cs="Times New Roman"/>
          <w:sz w:val="28"/>
          <w:szCs w:val="28"/>
        </w:rPr>
        <w:t xml:space="preserve"> ходом учебного процесса и усвоением учащимися учебного материала.</w:t>
      </w:r>
    </w:p>
    <w:p w:rsidR="00DE0E7C" w:rsidRPr="00DE0E7C" w:rsidRDefault="00DE0E7C" w:rsidP="00DE0E7C">
      <w:pPr>
        <w:spacing w:line="360" w:lineRule="auto"/>
        <w:ind w:firstLine="709"/>
        <w:jc w:val="both"/>
        <w:rPr>
          <w:rFonts w:ascii="Times New Roman" w:hAnsi="Times New Roman" w:cs="Times New Roman"/>
          <w:sz w:val="28"/>
          <w:szCs w:val="28"/>
        </w:rPr>
      </w:pPr>
      <w:r w:rsidRPr="00DE0E7C">
        <w:rPr>
          <w:rFonts w:ascii="Times New Roman" w:hAnsi="Times New Roman" w:cs="Times New Roman"/>
          <w:sz w:val="28"/>
          <w:szCs w:val="28"/>
        </w:rPr>
        <w:t>Цель мониторинга:</w:t>
      </w:r>
    </w:p>
    <w:p w:rsidR="00DE0E7C" w:rsidRPr="00DE0E7C" w:rsidRDefault="00DE0E7C" w:rsidP="00DE0E7C">
      <w:pPr>
        <w:numPr>
          <w:ilvl w:val="0"/>
          <w:numId w:val="1"/>
        </w:numPr>
        <w:tabs>
          <w:tab w:val="clear" w:pos="907"/>
          <w:tab w:val="num" w:pos="1080"/>
        </w:tabs>
        <w:spacing w:after="0" w:line="360" w:lineRule="auto"/>
        <w:ind w:left="1080" w:hanging="360"/>
        <w:jc w:val="both"/>
        <w:rPr>
          <w:rFonts w:ascii="Times New Roman" w:hAnsi="Times New Roman" w:cs="Times New Roman"/>
          <w:sz w:val="28"/>
          <w:szCs w:val="28"/>
        </w:rPr>
      </w:pPr>
      <w:r w:rsidRPr="00DE0E7C">
        <w:rPr>
          <w:rFonts w:ascii="Times New Roman" w:hAnsi="Times New Roman" w:cs="Times New Roman"/>
          <w:sz w:val="28"/>
          <w:szCs w:val="28"/>
        </w:rPr>
        <w:t>проанализировать и оценить результативность обучения;</w:t>
      </w:r>
    </w:p>
    <w:p w:rsidR="00DE0E7C" w:rsidRPr="00DE0E7C" w:rsidRDefault="00DE0E7C" w:rsidP="00DE0E7C">
      <w:pPr>
        <w:numPr>
          <w:ilvl w:val="0"/>
          <w:numId w:val="1"/>
        </w:numPr>
        <w:tabs>
          <w:tab w:val="clear" w:pos="907"/>
          <w:tab w:val="left" w:pos="1080"/>
        </w:tabs>
        <w:spacing w:after="0" w:line="360" w:lineRule="auto"/>
        <w:ind w:left="0" w:firstLine="720"/>
        <w:jc w:val="both"/>
        <w:rPr>
          <w:rFonts w:ascii="Times New Roman" w:hAnsi="Times New Roman" w:cs="Times New Roman"/>
          <w:sz w:val="28"/>
          <w:szCs w:val="28"/>
        </w:rPr>
      </w:pPr>
      <w:r w:rsidRPr="00DE0E7C">
        <w:rPr>
          <w:rFonts w:ascii="Times New Roman" w:hAnsi="Times New Roman" w:cs="Times New Roman"/>
          <w:sz w:val="28"/>
          <w:szCs w:val="28"/>
        </w:rPr>
        <w:t>оценить эффективность учебного процесса с точки зрения государственных стандартов образования;</w:t>
      </w:r>
    </w:p>
    <w:p w:rsidR="00DE0E7C" w:rsidRPr="00DE0E7C" w:rsidRDefault="00DE0E7C" w:rsidP="00DE0E7C">
      <w:pPr>
        <w:numPr>
          <w:ilvl w:val="0"/>
          <w:numId w:val="1"/>
        </w:numPr>
        <w:tabs>
          <w:tab w:val="clear" w:pos="907"/>
          <w:tab w:val="left" w:pos="1080"/>
        </w:tabs>
        <w:spacing w:after="0" w:line="360" w:lineRule="auto"/>
        <w:ind w:left="0" w:firstLine="720"/>
        <w:jc w:val="both"/>
        <w:rPr>
          <w:rFonts w:ascii="Times New Roman" w:hAnsi="Times New Roman" w:cs="Times New Roman"/>
          <w:sz w:val="28"/>
          <w:szCs w:val="28"/>
        </w:rPr>
      </w:pPr>
      <w:r w:rsidRPr="00DE0E7C">
        <w:rPr>
          <w:rFonts w:ascii="Times New Roman" w:hAnsi="Times New Roman" w:cs="Times New Roman"/>
          <w:sz w:val="28"/>
          <w:szCs w:val="28"/>
        </w:rPr>
        <w:t>проанализировать успешность обучения с учетом особенностей детей нашего контингента;</w:t>
      </w:r>
    </w:p>
    <w:p w:rsidR="00DE0E7C" w:rsidRPr="00DE0E7C" w:rsidRDefault="00DE0E7C" w:rsidP="00DE0E7C">
      <w:pPr>
        <w:numPr>
          <w:ilvl w:val="0"/>
          <w:numId w:val="1"/>
        </w:numPr>
        <w:tabs>
          <w:tab w:val="clear" w:pos="907"/>
          <w:tab w:val="left" w:pos="1080"/>
        </w:tabs>
        <w:spacing w:after="0" w:line="360" w:lineRule="auto"/>
        <w:ind w:left="0" w:firstLine="720"/>
        <w:jc w:val="both"/>
        <w:rPr>
          <w:rFonts w:ascii="Times New Roman" w:hAnsi="Times New Roman" w:cs="Times New Roman"/>
          <w:sz w:val="28"/>
          <w:szCs w:val="28"/>
        </w:rPr>
      </w:pPr>
      <w:r w:rsidRPr="00DE0E7C">
        <w:rPr>
          <w:rFonts w:ascii="Times New Roman" w:hAnsi="Times New Roman" w:cs="Times New Roman"/>
          <w:sz w:val="28"/>
          <w:szCs w:val="28"/>
        </w:rPr>
        <w:t>обобщить опыт, избежать в будущем ошибок.</w:t>
      </w:r>
    </w:p>
    <w:p w:rsidR="00DE0E7C" w:rsidRPr="00DE0E7C" w:rsidRDefault="00DE0E7C" w:rsidP="00DE0E7C">
      <w:pPr>
        <w:tabs>
          <w:tab w:val="left" w:pos="0"/>
        </w:tabs>
        <w:spacing w:line="360" w:lineRule="auto"/>
        <w:ind w:firstLine="720"/>
        <w:jc w:val="both"/>
        <w:rPr>
          <w:rFonts w:ascii="Times New Roman" w:hAnsi="Times New Roman" w:cs="Times New Roman"/>
          <w:sz w:val="28"/>
          <w:szCs w:val="28"/>
        </w:rPr>
      </w:pPr>
      <w:r w:rsidRPr="00DE0E7C">
        <w:rPr>
          <w:rFonts w:ascii="Times New Roman" w:hAnsi="Times New Roman" w:cs="Times New Roman"/>
          <w:sz w:val="28"/>
          <w:szCs w:val="28"/>
        </w:rPr>
        <w:t xml:space="preserve"> Система мониторинга не так сложна в применении, как кажется со стороны. Нам и раньше все время приходилось накапливать информационный материал, а при анализе работы класса, начальной школы все время сравнивать результаты, полученные по классам с государственными стандартами программы. 20 лет назад, чертя графики, мы и не подозревали, что занимаемся мониторингом.</w:t>
      </w:r>
    </w:p>
    <w:p w:rsidR="00DE0E7C" w:rsidRPr="00DE0E7C" w:rsidRDefault="00DE0E7C" w:rsidP="00DE0E7C">
      <w:pPr>
        <w:tabs>
          <w:tab w:val="left" w:pos="0"/>
        </w:tabs>
        <w:spacing w:line="360" w:lineRule="auto"/>
        <w:ind w:firstLine="720"/>
        <w:jc w:val="both"/>
        <w:rPr>
          <w:rFonts w:ascii="Times New Roman" w:hAnsi="Times New Roman" w:cs="Times New Roman"/>
          <w:sz w:val="28"/>
          <w:szCs w:val="28"/>
        </w:rPr>
      </w:pPr>
      <w:r w:rsidRPr="00DE0E7C">
        <w:rPr>
          <w:rFonts w:ascii="Times New Roman" w:hAnsi="Times New Roman" w:cs="Times New Roman"/>
          <w:sz w:val="28"/>
          <w:szCs w:val="28"/>
        </w:rPr>
        <w:t>Накапливая информацию по темам, выявляя «западающие», делая выводы, намечая перспективы, это все ступени, которые ведут к улучшению качества ЗУН учащихся.</w:t>
      </w:r>
    </w:p>
    <w:p w:rsidR="00DE0E7C" w:rsidRPr="00DE0E7C" w:rsidRDefault="00DE0E7C" w:rsidP="00DE0E7C">
      <w:pPr>
        <w:tabs>
          <w:tab w:val="left" w:pos="0"/>
        </w:tabs>
        <w:spacing w:line="360" w:lineRule="auto"/>
        <w:ind w:firstLine="720"/>
        <w:jc w:val="both"/>
        <w:rPr>
          <w:rFonts w:ascii="Times New Roman" w:hAnsi="Times New Roman" w:cs="Times New Roman"/>
          <w:sz w:val="28"/>
          <w:szCs w:val="28"/>
        </w:rPr>
      </w:pPr>
      <w:r w:rsidRPr="00DE0E7C">
        <w:rPr>
          <w:rFonts w:ascii="Times New Roman" w:hAnsi="Times New Roman" w:cs="Times New Roman"/>
          <w:sz w:val="28"/>
          <w:szCs w:val="28"/>
        </w:rPr>
        <w:t>Мало выявить проблемы в знаниях, нужно умело строить коррекционную работу индивидуально с каждым учащимся, используя тесты, анкеты при выявлении индивидуальных особенностей детей.</w:t>
      </w:r>
    </w:p>
    <w:p w:rsidR="00DE0E7C" w:rsidRPr="00DE0E7C" w:rsidRDefault="00DE0E7C" w:rsidP="00DE0E7C">
      <w:pPr>
        <w:tabs>
          <w:tab w:val="left" w:pos="0"/>
        </w:tabs>
        <w:spacing w:line="360" w:lineRule="auto"/>
        <w:ind w:firstLine="720"/>
        <w:jc w:val="both"/>
        <w:rPr>
          <w:rFonts w:ascii="Times New Roman" w:hAnsi="Times New Roman" w:cs="Times New Roman"/>
          <w:sz w:val="28"/>
          <w:szCs w:val="28"/>
        </w:rPr>
      </w:pPr>
      <w:r w:rsidRPr="00DE0E7C">
        <w:rPr>
          <w:rFonts w:ascii="Times New Roman" w:hAnsi="Times New Roman" w:cs="Times New Roman"/>
          <w:sz w:val="28"/>
          <w:szCs w:val="28"/>
        </w:rPr>
        <w:lastRenderedPageBreak/>
        <w:t>Опыт собирается по крупицам в течение лет,  было много прочитано литературы, рекомендаций и, наконец, выбрана, как нам кажется оптимальная система мониторинга ЗУН учащихся.</w:t>
      </w:r>
    </w:p>
    <w:p w:rsidR="00DE0E7C" w:rsidRPr="00DE0E7C" w:rsidRDefault="00DE0E7C" w:rsidP="00DE0E7C">
      <w:pPr>
        <w:tabs>
          <w:tab w:val="left" w:pos="0"/>
        </w:tabs>
        <w:spacing w:line="360" w:lineRule="auto"/>
        <w:ind w:firstLine="720"/>
        <w:jc w:val="both"/>
        <w:rPr>
          <w:rFonts w:ascii="Times New Roman" w:hAnsi="Times New Roman" w:cs="Times New Roman"/>
          <w:sz w:val="28"/>
          <w:szCs w:val="28"/>
        </w:rPr>
      </w:pPr>
      <w:r w:rsidRPr="00DE0E7C">
        <w:rPr>
          <w:rFonts w:ascii="Times New Roman" w:hAnsi="Times New Roman" w:cs="Times New Roman"/>
          <w:sz w:val="28"/>
          <w:szCs w:val="28"/>
        </w:rPr>
        <w:t>При проведении мониторинга учитываем:</w:t>
      </w:r>
    </w:p>
    <w:p w:rsidR="00DE0E7C" w:rsidRPr="00DE0E7C" w:rsidRDefault="00DE0E7C" w:rsidP="00DE0E7C">
      <w:pPr>
        <w:numPr>
          <w:ilvl w:val="0"/>
          <w:numId w:val="2"/>
        </w:numPr>
        <w:tabs>
          <w:tab w:val="left" w:pos="0"/>
        </w:tabs>
        <w:spacing w:after="0" w:line="360" w:lineRule="auto"/>
        <w:jc w:val="both"/>
        <w:rPr>
          <w:rFonts w:ascii="Times New Roman" w:hAnsi="Times New Roman" w:cs="Times New Roman"/>
          <w:sz w:val="28"/>
          <w:szCs w:val="28"/>
        </w:rPr>
      </w:pPr>
      <w:r w:rsidRPr="00DE0E7C">
        <w:rPr>
          <w:rFonts w:ascii="Times New Roman" w:hAnsi="Times New Roman" w:cs="Times New Roman"/>
          <w:sz w:val="28"/>
          <w:szCs w:val="28"/>
        </w:rPr>
        <w:t>Учебные возможности младших школьников;</w:t>
      </w:r>
    </w:p>
    <w:p w:rsidR="00DE0E7C" w:rsidRPr="00DE0E7C" w:rsidRDefault="00DE0E7C" w:rsidP="00DE0E7C">
      <w:pPr>
        <w:numPr>
          <w:ilvl w:val="0"/>
          <w:numId w:val="2"/>
        </w:numPr>
        <w:tabs>
          <w:tab w:val="left" w:pos="0"/>
        </w:tabs>
        <w:spacing w:after="0" w:line="360" w:lineRule="auto"/>
        <w:jc w:val="both"/>
        <w:rPr>
          <w:rFonts w:ascii="Times New Roman" w:hAnsi="Times New Roman" w:cs="Times New Roman"/>
          <w:sz w:val="28"/>
          <w:szCs w:val="28"/>
        </w:rPr>
      </w:pPr>
      <w:r w:rsidRPr="00DE0E7C">
        <w:rPr>
          <w:rFonts w:ascii="Times New Roman" w:hAnsi="Times New Roman" w:cs="Times New Roman"/>
          <w:sz w:val="28"/>
          <w:szCs w:val="28"/>
        </w:rPr>
        <w:t>Индивидуально-дифференцированный подход при его проведении;</w:t>
      </w:r>
    </w:p>
    <w:p w:rsidR="00DE0E7C" w:rsidRPr="00DE0E7C" w:rsidRDefault="00DE0E7C" w:rsidP="00DE0E7C">
      <w:pPr>
        <w:numPr>
          <w:ilvl w:val="0"/>
          <w:numId w:val="2"/>
        </w:numPr>
        <w:tabs>
          <w:tab w:val="num" w:pos="0"/>
          <w:tab w:val="left" w:pos="900"/>
          <w:tab w:val="left" w:pos="1080"/>
        </w:tabs>
        <w:spacing w:after="0" w:line="360" w:lineRule="auto"/>
        <w:ind w:left="0" w:firstLine="720"/>
        <w:jc w:val="both"/>
        <w:rPr>
          <w:rFonts w:ascii="Times New Roman" w:hAnsi="Times New Roman" w:cs="Times New Roman"/>
          <w:sz w:val="28"/>
          <w:szCs w:val="28"/>
        </w:rPr>
      </w:pPr>
      <w:r w:rsidRPr="00DE0E7C">
        <w:rPr>
          <w:rFonts w:ascii="Times New Roman" w:hAnsi="Times New Roman" w:cs="Times New Roman"/>
          <w:sz w:val="28"/>
          <w:szCs w:val="28"/>
        </w:rPr>
        <w:t>Коррекционную работу, включающую работу над ошибками, алгоритм списывания, алгоритм проверки орфограмм в разных частях слова, упражнения по развитию орфографической зоркости.</w:t>
      </w:r>
    </w:p>
    <w:p w:rsidR="00410237" w:rsidRPr="00DE0E7C" w:rsidRDefault="00410237" w:rsidP="00410237">
      <w:pPr>
        <w:spacing w:before="75" w:after="150" w:line="240" w:lineRule="auto"/>
        <w:jc w:val="center"/>
        <w:outlineLvl w:val="0"/>
        <w:rPr>
          <w:rFonts w:ascii="Times New Roman" w:eastAsia="Times New Roman" w:hAnsi="Times New Roman" w:cs="Times New Roman"/>
          <w:b/>
          <w:bCs/>
          <w:color w:val="000000"/>
          <w:kern w:val="36"/>
          <w:sz w:val="28"/>
          <w:szCs w:val="28"/>
        </w:rPr>
      </w:pP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Критерии оценивания успешности продвижения </w:t>
      </w:r>
      <w:proofErr w:type="gramStart"/>
      <w:r w:rsidRPr="00DE0E7C">
        <w:rPr>
          <w:rFonts w:ascii="Times New Roman" w:eastAsia="Times New Roman" w:hAnsi="Times New Roman" w:cs="Times New Roman"/>
          <w:color w:val="000000"/>
          <w:sz w:val="28"/>
          <w:szCs w:val="28"/>
        </w:rPr>
        <w:t>обучающихся</w:t>
      </w:r>
      <w:proofErr w:type="gramEnd"/>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1.1. Выставляемые оценки обучающимся с ОВЗ не могут быть приравнены к оценкам обучающихся общеобразовательных школ в виду значительной неоднородности состава обучающихся по степени дефекта умственной деятельности даже в одном классе, а являются лишь показателем успешности продвижения школьников по отношению к самим себе. Оценка также играет роль стимулирующего фактора, поэтому допустимо работу некоторых учеников оценивать более высоким баллом.</w:t>
      </w:r>
    </w:p>
    <w:p w:rsidR="00832655" w:rsidRPr="00DE0E7C" w:rsidRDefault="007F69B8"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1.2</w:t>
      </w:r>
      <w:r w:rsidR="00832655" w:rsidRPr="00DE0E7C">
        <w:rPr>
          <w:rFonts w:ascii="Times New Roman" w:eastAsia="Times New Roman" w:hAnsi="Times New Roman" w:cs="Times New Roman"/>
          <w:color w:val="000000"/>
          <w:sz w:val="28"/>
          <w:szCs w:val="28"/>
        </w:rPr>
        <w:t>. При планировании предполагаемых результатов по освоению рабочих программ по предметам, педагогам необходимо определить уровень возможностей каждого обучающегося, исходя из его потенциальных возможностей и структуры дефекта, согласно которому использовать определённые критерии оценивания знаний по предметам и успешности его продвижения.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1-й уровень:</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E0E7C">
        <w:rPr>
          <w:rFonts w:ascii="Times New Roman" w:eastAsia="Times New Roman" w:hAnsi="Times New Roman" w:cs="Times New Roman"/>
          <w:color w:val="000000"/>
          <w:sz w:val="28"/>
          <w:szCs w:val="28"/>
        </w:rPr>
        <w:t>Обучающиеся, способные в полном объёме освоить прог</w:t>
      </w:r>
      <w:r w:rsidR="007F69B8" w:rsidRPr="00DE0E7C">
        <w:rPr>
          <w:rFonts w:ascii="Times New Roman" w:eastAsia="Times New Roman" w:hAnsi="Times New Roman" w:cs="Times New Roman"/>
          <w:color w:val="000000"/>
          <w:sz w:val="28"/>
          <w:szCs w:val="28"/>
        </w:rPr>
        <w:t>рамму  общеобразовательной школы, класса КРЗ VII</w:t>
      </w:r>
      <w:r w:rsidRPr="00DE0E7C">
        <w:rPr>
          <w:rFonts w:ascii="Times New Roman" w:eastAsia="Times New Roman" w:hAnsi="Times New Roman" w:cs="Times New Roman"/>
          <w:color w:val="000000"/>
          <w:sz w:val="28"/>
          <w:szCs w:val="28"/>
        </w:rPr>
        <w:t xml:space="preserve"> вида.</w:t>
      </w:r>
      <w:proofErr w:type="gramEnd"/>
      <w:r w:rsidRPr="00DE0E7C">
        <w:rPr>
          <w:rFonts w:ascii="Times New Roman" w:eastAsia="Times New Roman" w:hAnsi="Times New Roman" w:cs="Times New Roman"/>
          <w:color w:val="000000"/>
          <w:sz w:val="28"/>
          <w:szCs w:val="28"/>
        </w:rPr>
        <w:t xml:space="preserve"> Они обучаются достаточно успешно, понимают фронтальное объяснение учителя, способны самостоятельно применять полученные знания с опорой на наглядность.</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2-й уровень:</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E0E7C">
        <w:rPr>
          <w:rFonts w:ascii="Times New Roman" w:eastAsia="Times New Roman" w:hAnsi="Times New Roman" w:cs="Times New Roman"/>
          <w:color w:val="000000"/>
          <w:sz w:val="28"/>
          <w:szCs w:val="28"/>
        </w:rPr>
        <w:t>Обучающиеся, способные освоить прог</w:t>
      </w:r>
      <w:r w:rsidR="007F69B8" w:rsidRPr="00DE0E7C">
        <w:rPr>
          <w:rFonts w:ascii="Times New Roman" w:eastAsia="Times New Roman" w:hAnsi="Times New Roman" w:cs="Times New Roman"/>
          <w:color w:val="000000"/>
          <w:sz w:val="28"/>
          <w:szCs w:val="28"/>
        </w:rPr>
        <w:t>рамму общеобразовательной школы, класса КРЗ  VII</w:t>
      </w:r>
      <w:r w:rsidRPr="00DE0E7C">
        <w:rPr>
          <w:rFonts w:ascii="Times New Roman" w:eastAsia="Times New Roman" w:hAnsi="Times New Roman" w:cs="Times New Roman"/>
          <w:color w:val="000000"/>
          <w:sz w:val="28"/>
          <w:szCs w:val="28"/>
        </w:rPr>
        <w:t xml:space="preserve"> вида в меньшем объёме, с дозированной по интенсивности и по сложности материала индивидуальной образовательной нагрузкой.</w:t>
      </w:r>
      <w:proofErr w:type="gramEnd"/>
      <w:r w:rsidRPr="00DE0E7C">
        <w:rPr>
          <w:rFonts w:ascii="Times New Roman" w:eastAsia="Times New Roman" w:hAnsi="Times New Roman" w:cs="Times New Roman"/>
          <w:color w:val="000000"/>
          <w:sz w:val="28"/>
          <w:szCs w:val="28"/>
        </w:rPr>
        <w:t xml:space="preserve"> </w:t>
      </w:r>
      <w:r w:rsidRPr="00DE0E7C">
        <w:rPr>
          <w:rFonts w:ascii="Times New Roman" w:eastAsia="Times New Roman" w:hAnsi="Times New Roman" w:cs="Times New Roman"/>
          <w:color w:val="000000"/>
          <w:sz w:val="28"/>
          <w:szCs w:val="28"/>
        </w:rPr>
        <w:lastRenderedPageBreak/>
        <w:t>Школьники данной категории, в силу структуры дефекта, испытывают трудности при усвоении программного материала и нуждаются в разнообразных видах помощи (словесно-логической, наглядной и предметно-практической). Они способны применить правила только при выполнении аналогичного задания, однако каждое измененное задание воспринимается ими как новое.</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3-й уровень:</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Дети с комплексными нарушениями в развитии и со сложным дефектом, не способные освоить программу, кроме отдельных разделов, избирательно, в зависимости от степени выраженности дефекта и потенциальных возможностей, под контролем и с помощью взрослого в сопряжённом режиме на самом низком уровне. Продвижение обучающегося отслеживается относительно самого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1.4. В 1 классе система оценивания – безотметочная. Результат продвижения первоклассников в развитии определяется на основе анализа их продуктивной деятельности: поделок, рисунков, уровня формирования учебных навыков, речи - 1 раз в четверть.</w:t>
      </w:r>
    </w:p>
    <w:p w:rsidR="00832655" w:rsidRPr="00DE0E7C" w:rsidRDefault="007F69B8"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1.5. Оценка обучающихся 2-4</w:t>
      </w:r>
      <w:r w:rsidR="00832655" w:rsidRPr="00DE0E7C">
        <w:rPr>
          <w:rFonts w:ascii="Times New Roman" w:eastAsia="Times New Roman" w:hAnsi="Times New Roman" w:cs="Times New Roman"/>
          <w:color w:val="000000"/>
          <w:sz w:val="28"/>
          <w:szCs w:val="28"/>
        </w:rPr>
        <w:t xml:space="preserve">-х классов школы </w:t>
      </w:r>
      <w:r w:rsidRPr="00DE0E7C">
        <w:rPr>
          <w:rFonts w:ascii="Times New Roman" w:eastAsia="Times New Roman" w:hAnsi="Times New Roman" w:cs="Times New Roman"/>
          <w:color w:val="000000"/>
          <w:sz w:val="28"/>
          <w:szCs w:val="28"/>
        </w:rPr>
        <w:t xml:space="preserve">по всем учебным предметам, </w:t>
      </w:r>
      <w:r w:rsidR="00832655" w:rsidRPr="00DE0E7C">
        <w:rPr>
          <w:rFonts w:ascii="Times New Roman" w:eastAsia="Times New Roman" w:hAnsi="Times New Roman" w:cs="Times New Roman"/>
          <w:color w:val="000000"/>
          <w:sz w:val="28"/>
          <w:szCs w:val="28"/>
        </w:rPr>
        <w:t>осуществляется по пятибалльной системе (с измененной шкалой оценивания) по каждому предмету:</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«5» - отлично,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«4» - хорошо,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 - удовлетворительно,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«2» - неудовлетворительно. Эта отметка может выставляться в тетради за небрежно выполненные задания, а также педагогом в устной форме, как метод воспитательного воздействия на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1.6. В один учебный день в одном классе допустимо проводить только одну письменную контрольную ра</w:t>
      </w:r>
      <w:r w:rsidRPr="00DE0E7C">
        <w:rPr>
          <w:rFonts w:ascii="Times New Roman" w:eastAsia="Times New Roman" w:hAnsi="Times New Roman" w:cs="Times New Roman"/>
          <w:color w:val="000000"/>
          <w:sz w:val="28"/>
          <w:szCs w:val="28"/>
        </w:rPr>
        <w:softHyphen/>
        <w:t>боту, а в течение учебной недели - не более двух. Не рекомендуется проводить контрольные работы в первый день четверти, первый день после каникул, первый и последний дни недели.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1.7. Проверяются и оцениваются все письменные работы. В рабочих тетра</w:t>
      </w:r>
      <w:r w:rsidRPr="00DE0E7C">
        <w:rPr>
          <w:rFonts w:ascii="Times New Roman" w:eastAsia="Times New Roman" w:hAnsi="Times New Roman" w:cs="Times New Roman"/>
          <w:color w:val="000000"/>
          <w:sz w:val="28"/>
          <w:szCs w:val="28"/>
        </w:rPr>
        <w:softHyphen/>
        <w:t>дях ведется систематическая работа над ошибками. При оценке знаний, умений и навыков необходимо учитывать индивидуальные особенности интеллектуального развития обучающихся, состояние их эмоцио</w:t>
      </w:r>
      <w:r w:rsidRPr="00DE0E7C">
        <w:rPr>
          <w:rFonts w:ascii="Times New Roman" w:eastAsia="Times New Roman" w:hAnsi="Times New Roman" w:cs="Times New Roman"/>
          <w:color w:val="000000"/>
          <w:sz w:val="28"/>
          <w:szCs w:val="28"/>
        </w:rPr>
        <w:softHyphen/>
        <w:t>нально-волевой сферы. Ученику с низким уровнем потенциальных возможностей можно предлагать бо</w:t>
      </w:r>
      <w:r w:rsidRPr="00DE0E7C">
        <w:rPr>
          <w:rFonts w:ascii="Times New Roman" w:eastAsia="Times New Roman" w:hAnsi="Times New Roman" w:cs="Times New Roman"/>
          <w:color w:val="000000"/>
          <w:sz w:val="28"/>
          <w:szCs w:val="28"/>
        </w:rPr>
        <w:softHyphen/>
        <w:t xml:space="preserve">лее легкие варианты заданий. При оценке письменных </w:t>
      </w:r>
      <w:r w:rsidRPr="00DE0E7C">
        <w:rPr>
          <w:rFonts w:ascii="Times New Roman" w:eastAsia="Times New Roman" w:hAnsi="Times New Roman" w:cs="Times New Roman"/>
          <w:color w:val="000000"/>
          <w:sz w:val="28"/>
          <w:szCs w:val="28"/>
        </w:rPr>
        <w:lastRenderedPageBreak/>
        <w:t>работ обучающихся, страдающих глубоким расстрой</w:t>
      </w:r>
      <w:r w:rsidRPr="00DE0E7C">
        <w:rPr>
          <w:rFonts w:ascii="Times New Roman" w:eastAsia="Times New Roman" w:hAnsi="Times New Roman" w:cs="Times New Roman"/>
          <w:color w:val="000000"/>
          <w:sz w:val="28"/>
          <w:szCs w:val="28"/>
        </w:rPr>
        <w:softHyphen/>
        <w:t>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w:t>
      </w:r>
      <w:r w:rsidRPr="00DE0E7C">
        <w:rPr>
          <w:rFonts w:ascii="Times New Roman" w:eastAsia="Times New Roman" w:hAnsi="Times New Roman" w:cs="Times New Roman"/>
          <w:color w:val="000000"/>
          <w:sz w:val="28"/>
          <w:szCs w:val="28"/>
        </w:rPr>
        <w:softHyphen/>
        <w:t xml:space="preserve">полнительные стимулирующие приемы (давать задания поэтапно, поощрять и одобрять </w:t>
      </w:r>
      <w:proofErr w:type="gramStart"/>
      <w:r w:rsidRPr="00DE0E7C">
        <w:rPr>
          <w:rFonts w:ascii="Times New Roman" w:eastAsia="Times New Roman" w:hAnsi="Times New Roman" w:cs="Times New Roman"/>
          <w:color w:val="000000"/>
          <w:sz w:val="28"/>
          <w:szCs w:val="28"/>
        </w:rPr>
        <w:t>обучающихся</w:t>
      </w:r>
      <w:proofErr w:type="gramEnd"/>
      <w:r w:rsidRPr="00DE0E7C">
        <w:rPr>
          <w:rFonts w:ascii="Times New Roman" w:eastAsia="Times New Roman" w:hAnsi="Times New Roman" w:cs="Times New Roman"/>
          <w:color w:val="000000"/>
          <w:sz w:val="28"/>
          <w:szCs w:val="28"/>
        </w:rPr>
        <w:t xml:space="preserve"> в ходе выполнения работы и т.п.).</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1.8. В ходе текущего контроля успеваемости педагоги могут использовать методы (критерии) оценки зн</w:t>
      </w:r>
      <w:r w:rsidR="007F69B8" w:rsidRPr="00DE0E7C">
        <w:rPr>
          <w:rFonts w:ascii="Times New Roman" w:eastAsia="Times New Roman" w:hAnsi="Times New Roman" w:cs="Times New Roman"/>
          <w:color w:val="000000"/>
          <w:sz w:val="28"/>
          <w:szCs w:val="28"/>
        </w:rPr>
        <w:t>аний обучающихся, которые</w:t>
      </w:r>
      <w:r w:rsidRPr="00DE0E7C">
        <w:rPr>
          <w:rFonts w:ascii="Times New Roman" w:eastAsia="Times New Roman" w:hAnsi="Times New Roman" w:cs="Times New Roman"/>
          <w:color w:val="000000"/>
          <w:sz w:val="28"/>
          <w:szCs w:val="28"/>
        </w:rPr>
        <w:t xml:space="preserve"> могут быть прописаны в блоке рабочей программы.</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19. 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 утвержденному директором.</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 .10. Оценка качества индивидуальных образовательных достижений включает в себя: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текущую оценку знаний;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административные мониторинговые исследования;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мониторинговые исследования качества знаний обучающихся в рамках областных, региональных исследований качества образования;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1.11. Итоговая оценка знаний, умений и навыков выставляется: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за каждую учебную четверть и за год знания, умения и на</w:t>
      </w:r>
      <w:r w:rsidRPr="00DE0E7C">
        <w:rPr>
          <w:rFonts w:ascii="Times New Roman" w:eastAsia="Times New Roman" w:hAnsi="Times New Roman" w:cs="Times New Roman"/>
          <w:color w:val="000000"/>
          <w:sz w:val="28"/>
          <w:szCs w:val="28"/>
        </w:rPr>
        <w:softHyphen/>
        <w:t xml:space="preserve">выки </w:t>
      </w:r>
      <w:proofErr w:type="gramStart"/>
      <w:r w:rsidRPr="00DE0E7C">
        <w:rPr>
          <w:rFonts w:ascii="Times New Roman" w:eastAsia="Times New Roman" w:hAnsi="Times New Roman" w:cs="Times New Roman"/>
          <w:color w:val="000000"/>
          <w:sz w:val="28"/>
          <w:szCs w:val="28"/>
        </w:rPr>
        <w:t>обучающихся</w:t>
      </w:r>
      <w:proofErr w:type="gramEnd"/>
      <w:r w:rsidRPr="00DE0E7C">
        <w:rPr>
          <w:rFonts w:ascii="Times New Roman" w:eastAsia="Times New Roman" w:hAnsi="Times New Roman" w:cs="Times New Roman"/>
          <w:color w:val="000000"/>
          <w:sz w:val="28"/>
          <w:szCs w:val="28"/>
        </w:rPr>
        <w:t xml:space="preserve"> оцениваются отметкой.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1.12. Годовые отметки по всем предметам учебного плана выставляются в личное дело обучающегося и являются основанием для его перевода в следующий класс.</w:t>
      </w:r>
    </w:p>
    <w:p w:rsidR="00832655" w:rsidRPr="00DE0E7C" w:rsidRDefault="00832655" w:rsidP="007F69B8">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1.13. «Положение о системе оценок при промежуточной аттестации, формах и порядке её проведения", после рассмотрения его на методических объединениях учителей-предметников, утверждается и вводится в действие </w:t>
      </w:r>
      <w:r w:rsidRPr="00DE0E7C">
        <w:rPr>
          <w:rFonts w:ascii="Times New Roman" w:eastAsia="Times New Roman" w:hAnsi="Times New Roman" w:cs="Times New Roman"/>
          <w:color w:val="000000"/>
          <w:sz w:val="28"/>
          <w:szCs w:val="28"/>
        </w:rPr>
        <w:lastRenderedPageBreak/>
        <w:t>приказом директором школы. Изменения и дополнения в Положение вносятся и утверждаются в том же порядке. </w:t>
      </w:r>
    </w:p>
    <w:p w:rsidR="00832655" w:rsidRPr="00DE0E7C" w:rsidRDefault="007F69B8"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b/>
          <w:bCs/>
          <w:color w:val="000000"/>
          <w:sz w:val="28"/>
          <w:szCs w:val="28"/>
        </w:rPr>
        <w:t xml:space="preserve">В начале каждого учебного года </w:t>
      </w:r>
      <w:r w:rsidR="005C7053" w:rsidRPr="00DE0E7C">
        <w:rPr>
          <w:rFonts w:ascii="Times New Roman" w:eastAsia="Times New Roman" w:hAnsi="Times New Roman" w:cs="Times New Roman"/>
          <w:b/>
          <w:bCs/>
          <w:color w:val="000000"/>
          <w:sz w:val="28"/>
          <w:szCs w:val="28"/>
        </w:rPr>
        <w:t>в классе</w:t>
      </w:r>
      <w:r w:rsidRPr="00DE0E7C">
        <w:rPr>
          <w:rFonts w:ascii="Times New Roman" w:eastAsia="Times New Roman" w:hAnsi="Times New Roman" w:cs="Times New Roman"/>
          <w:b/>
          <w:bCs/>
          <w:color w:val="000000"/>
          <w:sz w:val="28"/>
          <w:szCs w:val="28"/>
        </w:rPr>
        <w:t xml:space="preserve"> проводится</w:t>
      </w:r>
      <w:r w:rsidR="00832655" w:rsidRPr="00DE0E7C">
        <w:rPr>
          <w:rFonts w:ascii="Times New Roman" w:eastAsia="Times New Roman" w:hAnsi="Times New Roman" w:cs="Times New Roman"/>
          <w:b/>
          <w:bCs/>
          <w:color w:val="000000"/>
          <w:sz w:val="28"/>
          <w:szCs w:val="28"/>
        </w:rPr>
        <w:t xml:space="preserve"> углубленная диагностика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Цель: выявление динамики интеллектуального развития учащихся, имеющих ограниченные возможности здоровья, информационное обеспечение оптимизации интеллектуального развития каждого обучающегося с ОВЗ. Психодиагностика располагает большим арсеналом малоформализованных методов сбора информации (наблюдение, беседа, анкета, анализ продуктов деятельности…), поэтому диагностику я начинаю именно с них. Используя метод анализа продуктов деятельности, можно увидеть типичные ошибки, уровень сформированности учебных навыков чтения, письма, счёта в уме, решения задач и т.д.</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Диагностируется психоэмоциональное состояние </w:t>
      </w:r>
      <w:proofErr w:type="gramStart"/>
      <w:r w:rsidRPr="00DE0E7C">
        <w:rPr>
          <w:rFonts w:ascii="Times New Roman" w:eastAsia="Times New Roman" w:hAnsi="Times New Roman" w:cs="Times New Roman"/>
          <w:color w:val="000000"/>
          <w:sz w:val="28"/>
          <w:szCs w:val="28"/>
        </w:rPr>
        <w:t>обучающихся</w:t>
      </w:r>
      <w:proofErr w:type="gramEnd"/>
      <w:r w:rsidRPr="00DE0E7C">
        <w:rPr>
          <w:rFonts w:ascii="Times New Roman" w:eastAsia="Times New Roman" w:hAnsi="Times New Roman" w:cs="Times New Roman"/>
          <w:color w:val="000000"/>
          <w:sz w:val="28"/>
          <w:szCs w:val="28"/>
        </w:rPr>
        <w:t xml:space="preserve"> с ОВЗ методом наблюдения, по результатам которого при необходимости чаще оказывается оперативная вербальная и невербальная поддержка.</w:t>
      </w:r>
      <w:r w:rsidR="005C7053" w:rsidRPr="00DE0E7C">
        <w:rPr>
          <w:rFonts w:ascii="Times New Roman" w:eastAsia="Times New Roman" w:hAnsi="Times New Roman" w:cs="Times New Roman"/>
          <w:color w:val="000000"/>
          <w:sz w:val="28"/>
          <w:szCs w:val="28"/>
        </w:rPr>
        <w:t xml:space="preserve"> Дата проведения:---------</w:t>
      </w:r>
    </w:p>
    <w:tbl>
      <w:tblPr>
        <w:tblW w:w="0" w:type="auto"/>
        <w:tblCellSpacing w:w="15" w:type="dxa"/>
        <w:tblCellMar>
          <w:top w:w="15" w:type="dxa"/>
          <w:left w:w="15" w:type="dxa"/>
          <w:bottom w:w="15" w:type="dxa"/>
          <w:right w:w="15" w:type="dxa"/>
        </w:tblCellMar>
        <w:tblLook w:val="04A0"/>
      </w:tblPr>
      <w:tblGrid>
        <w:gridCol w:w="1043"/>
        <w:gridCol w:w="2418"/>
        <w:gridCol w:w="685"/>
        <w:gridCol w:w="897"/>
      </w:tblGrid>
      <w:tr w:rsidR="00832655" w:rsidRPr="00DE0E7C" w:rsidTr="00832655">
        <w:trPr>
          <w:tblCellSpacing w:w="15" w:type="dxa"/>
        </w:trPr>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roofErr w:type="gramStart"/>
            <w:r w:rsidRPr="00DE0E7C">
              <w:rPr>
                <w:rFonts w:ascii="Times New Roman" w:eastAsia="Times New Roman" w:hAnsi="Times New Roman" w:cs="Times New Roman"/>
                <w:b/>
                <w:bCs/>
                <w:sz w:val="28"/>
                <w:szCs w:val="28"/>
              </w:rPr>
              <w:t>п</w:t>
            </w:r>
            <w:proofErr w:type="gramEnd"/>
            <w:r w:rsidRPr="00DE0E7C">
              <w:rPr>
                <w:rFonts w:ascii="Times New Roman" w:eastAsia="Times New Roman" w:hAnsi="Times New Roman" w:cs="Times New Roman"/>
                <w:b/>
                <w:bCs/>
                <w:sz w:val="28"/>
                <w:szCs w:val="28"/>
              </w:rPr>
              <w:t>/п</w:t>
            </w:r>
          </w:p>
        </w:tc>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ФИО учащегося класс</w:t>
            </w:r>
          </w:p>
          <w:p w:rsidR="00832655" w:rsidRPr="00DE0E7C" w:rsidRDefault="005C7053"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r w:rsidR="00832655" w:rsidRPr="00DE0E7C">
              <w:rPr>
                <w:rFonts w:ascii="Times New Roman" w:eastAsia="Times New Roman" w:hAnsi="Times New Roman" w:cs="Times New Roman"/>
                <w:b/>
                <w:bCs/>
                <w:sz w:val="28"/>
                <w:szCs w:val="28"/>
              </w:rPr>
              <w:t>1 класс</w:t>
            </w:r>
          </w:p>
        </w:tc>
        <w:tc>
          <w:tcPr>
            <w:tcW w:w="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32655" w:rsidRPr="00DE0E7C" w:rsidRDefault="00832655" w:rsidP="00832655">
            <w:pPr>
              <w:spacing w:after="0" w:line="240" w:lineRule="auto"/>
              <w:rPr>
                <w:rFonts w:ascii="Times New Roman" w:eastAsia="Times New Roman" w:hAnsi="Times New Roman" w:cs="Times New Roman"/>
                <w:sz w:val="28"/>
                <w:szCs w:val="28"/>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32655" w:rsidRPr="00DE0E7C" w:rsidRDefault="00832655" w:rsidP="00832655">
            <w:pPr>
              <w:spacing w:after="0" w:line="240" w:lineRule="auto"/>
              <w:rPr>
                <w:rFonts w:ascii="Times New Roman" w:eastAsia="Times New Roman" w:hAnsi="Times New Roman" w:cs="Times New Roman"/>
                <w:sz w:val="28"/>
                <w:szCs w:val="28"/>
              </w:rPr>
            </w:pP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ДА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НЕТ</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буквы алфавита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Невнимателен и рассеян</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Постоянно переспрашивает учителя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4</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Неразвитость орфографической зоркости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геометрические фигуры: круг, квадрат, треугольник</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6</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Неусидчив</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7</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xml:space="preserve">Не справляется с заданиями по самостоятельной </w:t>
            </w:r>
            <w:r w:rsidRPr="00DE0E7C">
              <w:rPr>
                <w:rFonts w:ascii="Times New Roman" w:eastAsia="Times New Roman" w:hAnsi="Times New Roman" w:cs="Times New Roman"/>
                <w:sz w:val="28"/>
                <w:szCs w:val="28"/>
              </w:rPr>
              <w:lastRenderedPageBreak/>
              <w:t>работе</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8</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Любое задание необходимо повторить несколько раз, прежде чем ученик начнет его выполнять</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9</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счёт 1-5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10</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Трудно понимает объяснение с первого раза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Постоянная грязь в тетради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Постоянно отвлекается на уроках, залезает под парту, играет, ест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14</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Опаздывает на уроки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Плохо списывает с доски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16</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Испытывает страх перед опросом учителя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17</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При проверке тетради после проведенного урока оказывается, что письменная работа полностью отсутствует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18</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Во время урока выходит и отсутствует продолжительное время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19</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xml:space="preserve">Комментирует оценки и поведение </w:t>
            </w:r>
            <w:r w:rsidRPr="00DE0E7C">
              <w:rPr>
                <w:rFonts w:ascii="Times New Roman" w:eastAsia="Times New Roman" w:hAnsi="Times New Roman" w:cs="Times New Roman"/>
                <w:sz w:val="28"/>
                <w:szCs w:val="28"/>
              </w:rPr>
              <w:lastRenderedPageBreak/>
              <w:t>учителя своими замечаниями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lastRenderedPageBreak/>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20</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Плохо ориентируется в тетради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21</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Поднимает руку, а при ответе молчит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Долгое время не может найти свою парту</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цвета и оттенки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bl>
    <w:p w:rsidR="00832655" w:rsidRPr="00DE0E7C" w:rsidRDefault="005C7053"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__________________</w:t>
      </w:r>
      <w:r w:rsidR="00832655" w:rsidRPr="00DE0E7C">
        <w:rPr>
          <w:rFonts w:ascii="Times New Roman" w:eastAsia="Times New Roman" w:hAnsi="Times New Roman" w:cs="Times New Roman"/>
          <w:color w:val="000000"/>
          <w:sz w:val="28"/>
          <w:szCs w:val="28"/>
        </w:rPr>
        <w:t>воспитывается в многодетной неблагополучной неполной малоимущей семье.</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В школу пришёл неподготовленный, детский сад не посещал. По заключению ПМПК оп</w:t>
      </w:r>
      <w:r w:rsidR="005C7053" w:rsidRPr="00DE0E7C">
        <w:rPr>
          <w:rFonts w:ascii="Times New Roman" w:eastAsia="Times New Roman" w:hAnsi="Times New Roman" w:cs="Times New Roman"/>
          <w:color w:val="000000"/>
          <w:sz w:val="28"/>
          <w:szCs w:val="28"/>
        </w:rPr>
        <w:t>ределён во 2 ОВЗ класс</w:t>
      </w:r>
      <w:r w:rsidRPr="00DE0E7C">
        <w:rPr>
          <w:rFonts w:ascii="Times New Roman" w:eastAsia="Times New Roman" w:hAnsi="Times New Roman" w:cs="Times New Roman"/>
          <w:color w:val="000000"/>
          <w:sz w:val="28"/>
          <w:szCs w:val="28"/>
        </w:rPr>
        <w:t>. По результатам диагностики составлена индивидуальная программа для повышения доступности качественного образования по усвоению учебной программы и привитию учебных навыков.</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Повторная </w:t>
      </w:r>
      <w:r w:rsidR="005C7053" w:rsidRPr="00DE0E7C">
        <w:rPr>
          <w:rFonts w:ascii="Times New Roman" w:eastAsia="Times New Roman" w:hAnsi="Times New Roman" w:cs="Times New Roman"/>
          <w:color w:val="000000"/>
          <w:sz w:val="28"/>
          <w:szCs w:val="28"/>
        </w:rPr>
        <w:t>диагностика проведена ----------------</w:t>
      </w:r>
      <w:r w:rsidRPr="00DE0E7C">
        <w:rPr>
          <w:rFonts w:ascii="Times New Roman" w:eastAsia="Times New Roman" w:hAnsi="Times New Roman" w:cs="Times New Roman"/>
          <w:color w:val="000000"/>
          <w:sz w:val="28"/>
          <w:szCs w:val="28"/>
        </w:rPr>
        <w:t xml:space="preserve"> года:</w:t>
      </w:r>
    </w:p>
    <w:tbl>
      <w:tblPr>
        <w:tblW w:w="0" w:type="auto"/>
        <w:tblCellSpacing w:w="15" w:type="dxa"/>
        <w:tblCellMar>
          <w:top w:w="15" w:type="dxa"/>
          <w:left w:w="15" w:type="dxa"/>
          <w:bottom w:w="15" w:type="dxa"/>
          <w:right w:w="15" w:type="dxa"/>
        </w:tblCellMar>
        <w:tblLook w:val="04A0"/>
      </w:tblPr>
      <w:tblGrid>
        <w:gridCol w:w="1043"/>
        <w:gridCol w:w="2418"/>
        <w:gridCol w:w="685"/>
        <w:gridCol w:w="897"/>
      </w:tblGrid>
      <w:tr w:rsidR="00832655" w:rsidRPr="00DE0E7C" w:rsidTr="00832655">
        <w:trPr>
          <w:tblCellSpacing w:w="15" w:type="dxa"/>
        </w:trPr>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roofErr w:type="gramStart"/>
            <w:r w:rsidRPr="00DE0E7C">
              <w:rPr>
                <w:rFonts w:ascii="Times New Roman" w:eastAsia="Times New Roman" w:hAnsi="Times New Roman" w:cs="Times New Roman"/>
                <w:b/>
                <w:bCs/>
                <w:sz w:val="28"/>
                <w:szCs w:val="28"/>
              </w:rPr>
              <w:t>п</w:t>
            </w:r>
            <w:proofErr w:type="gramEnd"/>
            <w:r w:rsidRPr="00DE0E7C">
              <w:rPr>
                <w:rFonts w:ascii="Times New Roman" w:eastAsia="Times New Roman" w:hAnsi="Times New Roman" w:cs="Times New Roman"/>
                <w:b/>
                <w:bCs/>
                <w:sz w:val="28"/>
                <w:szCs w:val="28"/>
              </w:rPr>
              <w:t>/п</w:t>
            </w:r>
          </w:p>
        </w:tc>
        <w:tc>
          <w:tcPr>
            <w:tcW w:w="6" w:type="dxa"/>
            <w:vMerge w:val="restar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C7053"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ФИО учащегося класс</w:t>
            </w:r>
          </w:p>
          <w:p w:rsidR="00832655" w:rsidRPr="00DE0E7C" w:rsidRDefault="005C7053"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_________ ____</w:t>
            </w:r>
            <w:r w:rsidRPr="00DE0E7C">
              <w:rPr>
                <w:rFonts w:ascii="Times New Roman" w:eastAsia="Times New Roman" w:hAnsi="Times New Roman" w:cs="Times New Roman"/>
                <w:b/>
                <w:bCs/>
                <w:sz w:val="28"/>
                <w:szCs w:val="28"/>
              </w:rPr>
              <w:t>2</w:t>
            </w:r>
            <w:r w:rsidR="00832655" w:rsidRPr="00DE0E7C">
              <w:rPr>
                <w:rFonts w:ascii="Times New Roman" w:eastAsia="Times New Roman" w:hAnsi="Times New Roman" w:cs="Times New Roman"/>
                <w:b/>
                <w:bCs/>
                <w:sz w:val="28"/>
                <w:szCs w:val="28"/>
              </w:rPr>
              <w:t xml:space="preserve"> класс</w:t>
            </w:r>
          </w:p>
        </w:tc>
        <w:tc>
          <w:tcPr>
            <w:tcW w:w="6"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32655" w:rsidRPr="00DE0E7C" w:rsidRDefault="00832655" w:rsidP="00832655">
            <w:pPr>
              <w:spacing w:after="0" w:line="240" w:lineRule="auto"/>
              <w:rPr>
                <w:rFonts w:ascii="Times New Roman" w:eastAsia="Times New Roman" w:hAnsi="Times New Roman" w:cs="Times New Roman"/>
                <w:sz w:val="28"/>
                <w:szCs w:val="28"/>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832655" w:rsidRPr="00DE0E7C" w:rsidRDefault="00832655" w:rsidP="00832655">
            <w:pPr>
              <w:spacing w:after="0" w:line="240" w:lineRule="auto"/>
              <w:rPr>
                <w:rFonts w:ascii="Times New Roman" w:eastAsia="Times New Roman" w:hAnsi="Times New Roman" w:cs="Times New Roman"/>
                <w:sz w:val="28"/>
                <w:szCs w:val="28"/>
              </w:rPr>
            </w:pP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ДА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НЕТ</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буквы алфавита, изученные по программе</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Невнимателен и рассеян</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Постоянно переспрашивает учителя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4</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Неразвитость орфографической зоркости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xml:space="preserve">Знает </w:t>
            </w:r>
            <w:r w:rsidRPr="00DE0E7C">
              <w:rPr>
                <w:rFonts w:ascii="Times New Roman" w:eastAsia="Times New Roman" w:hAnsi="Times New Roman" w:cs="Times New Roman"/>
                <w:sz w:val="28"/>
                <w:szCs w:val="28"/>
              </w:rPr>
              <w:lastRenderedPageBreak/>
              <w:t>геометрические фигуры: круг, квадрат, треугольник</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6</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Неусидчив</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7</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Не справляется с заданиями по самостоятельной работе</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8</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Любое задание необходимо повторить несколько раз, прежде чем ученик начнет его выполнять</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9</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счёт 1-5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10</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Трудно понимает объяснение с первого раза</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Постоянная грязь в тетради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Постоянно отвлекается на уроках, залезает под парту, играет, ест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14</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Опаздывает на уроки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15</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Плохо списывает с доски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16</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Испытывает страх перед опросом учителя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17</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При проверке тетради после проведенного урока оказывается, что письменная работа полностью отсутствует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lastRenderedPageBreak/>
              <w:t>18</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Во время урока выходит и отсутствует продолжительное время</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19</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Комментирует оценки и поведение учителя своими замечаниями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20</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Плохо ориентируется в тетради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21</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Поднимает руку, а при ответе молчит</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22</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Долгое время не может найти свою парту</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r>
      <w:tr w:rsidR="00832655" w:rsidRPr="00DE0E7C" w:rsidTr="00832655">
        <w:trPr>
          <w:tblCellSpacing w:w="15" w:type="dxa"/>
        </w:trPr>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23</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Знает цвета и оттенки</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before="100" w:beforeAutospacing="1" w:after="100" w:afterAutospacing="1"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b/>
                <w:bCs/>
                <w:sz w:val="28"/>
                <w:szCs w:val="28"/>
              </w:rPr>
              <w:t>+</w:t>
            </w:r>
          </w:p>
        </w:tc>
        <w:tc>
          <w:tcPr>
            <w:tcW w:w="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32655" w:rsidRPr="00DE0E7C" w:rsidRDefault="00832655" w:rsidP="00832655">
            <w:pPr>
              <w:spacing w:after="0" w:line="240" w:lineRule="auto"/>
              <w:rPr>
                <w:rFonts w:ascii="Times New Roman" w:eastAsia="Times New Roman" w:hAnsi="Times New Roman" w:cs="Times New Roman"/>
                <w:sz w:val="28"/>
                <w:szCs w:val="28"/>
              </w:rPr>
            </w:pPr>
            <w:r w:rsidRPr="00DE0E7C">
              <w:rPr>
                <w:rFonts w:ascii="Times New Roman" w:eastAsia="Times New Roman" w:hAnsi="Times New Roman" w:cs="Times New Roman"/>
                <w:sz w:val="28"/>
                <w:szCs w:val="28"/>
              </w:rPr>
              <w:t> </w:t>
            </w:r>
          </w:p>
        </w:tc>
      </w:tr>
    </w:tbl>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Согласно результатам повторной диагностики заметно продвижение обучающегося по усвоению учебного материала. Наблюдается положительная динамика в усвоении образ</w:t>
      </w:r>
      <w:r w:rsidR="005C7053" w:rsidRPr="00DE0E7C">
        <w:rPr>
          <w:rFonts w:ascii="Times New Roman" w:eastAsia="Times New Roman" w:hAnsi="Times New Roman" w:cs="Times New Roman"/>
          <w:color w:val="000000"/>
          <w:sz w:val="28"/>
          <w:szCs w:val="28"/>
        </w:rPr>
        <w:t>овательной программы. С ----------------</w:t>
      </w:r>
      <w:r w:rsidRPr="00DE0E7C">
        <w:rPr>
          <w:rFonts w:ascii="Times New Roman" w:eastAsia="Times New Roman" w:hAnsi="Times New Roman" w:cs="Times New Roman"/>
          <w:color w:val="000000"/>
          <w:sz w:val="28"/>
          <w:szCs w:val="28"/>
        </w:rPr>
        <w:t xml:space="preserve"> проводятся дополнительные индивидуальные занятия по математике, русскому языку и чтению.</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b/>
          <w:bCs/>
          <w:color w:val="000000"/>
          <w:sz w:val="28"/>
          <w:szCs w:val="28"/>
        </w:rPr>
        <w:t>2. 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w:t>
      </w:r>
      <w:r w:rsidRPr="00DE0E7C">
        <w:rPr>
          <w:rFonts w:ascii="Times New Roman" w:eastAsia="Times New Roman" w:hAnsi="Times New Roman" w:cs="Times New Roman"/>
          <w:color w:val="000000"/>
          <w:sz w:val="28"/>
          <w:szCs w:val="28"/>
        </w:rPr>
        <w:t> При оценке письменных работ используются нормы оценок письменных контрольных работ, при этом учитывается уровень самостоя</w:t>
      </w:r>
      <w:r w:rsidRPr="00DE0E7C">
        <w:rPr>
          <w:rFonts w:ascii="Times New Roman" w:eastAsia="Times New Roman" w:hAnsi="Times New Roman" w:cs="Times New Roman"/>
          <w:color w:val="000000"/>
          <w:sz w:val="28"/>
          <w:szCs w:val="28"/>
        </w:rPr>
        <w:softHyphen/>
        <w:t>тельности ученика, особенности его развития.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По своему содержанию письменные контрольные работы могут быть однородными (только зада</w:t>
      </w:r>
      <w:r w:rsidRPr="00DE0E7C">
        <w:rPr>
          <w:rFonts w:ascii="Times New Roman" w:eastAsia="Times New Roman" w:hAnsi="Times New Roman" w:cs="Times New Roman"/>
          <w:color w:val="000000"/>
          <w:sz w:val="28"/>
          <w:szCs w:val="28"/>
        </w:rPr>
        <w:softHyphen/>
        <w:t>чи, только примеры, только построение геометрических фигур и т.д.) либо комбинированными.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Объём контрольной работы должен быть таким, чтобы на её выполнение требовалось:</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во 2 - 3 классах - 25-40 минут,</w:t>
      </w:r>
    </w:p>
    <w:p w:rsidR="00832655" w:rsidRPr="00DE0E7C" w:rsidRDefault="005C7053"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в 4-х</w:t>
      </w:r>
      <w:r w:rsidR="00832655" w:rsidRPr="00DE0E7C">
        <w:rPr>
          <w:rFonts w:ascii="Times New Roman" w:eastAsia="Times New Roman" w:hAnsi="Times New Roman" w:cs="Times New Roman"/>
          <w:color w:val="000000"/>
          <w:sz w:val="28"/>
          <w:szCs w:val="28"/>
        </w:rPr>
        <w:t xml:space="preserve"> классах 35-40 минут,</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 xml:space="preserve">причем за указанное время обучающиеся </w:t>
      </w:r>
      <w:proofErr w:type="gramStart"/>
      <w:r w:rsidRPr="00DE0E7C">
        <w:rPr>
          <w:rFonts w:ascii="Times New Roman" w:eastAsia="Times New Roman" w:hAnsi="Times New Roman" w:cs="Times New Roman"/>
          <w:color w:val="000000"/>
          <w:sz w:val="28"/>
          <w:szCs w:val="28"/>
        </w:rPr>
        <w:t>не</w:t>
      </w:r>
      <w:proofErr w:type="gramEnd"/>
      <w:r w:rsidRPr="00DE0E7C">
        <w:rPr>
          <w:rFonts w:ascii="Times New Roman" w:eastAsia="Times New Roman" w:hAnsi="Times New Roman" w:cs="Times New Roman"/>
          <w:color w:val="000000"/>
          <w:sz w:val="28"/>
          <w:szCs w:val="28"/>
        </w:rPr>
        <w:t xml:space="preserve"> только должны выполнить работу, но и проверить её.</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E0E7C">
        <w:rPr>
          <w:rFonts w:ascii="Times New Roman" w:eastAsia="Times New Roman" w:hAnsi="Times New Roman" w:cs="Times New Roman"/>
          <w:color w:val="000000"/>
          <w:sz w:val="28"/>
          <w:szCs w:val="28"/>
        </w:rPr>
        <w:t>В комбинированную контрольную работу могут быть включены 1-3 простые задачи или 1-3 про</w:t>
      </w:r>
      <w:r w:rsidRPr="00DE0E7C">
        <w:rPr>
          <w:rFonts w:ascii="Times New Roman" w:eastAsia="Times New Roman" w:hAnsi="Times New Roman" w:cs="Times New Roman"/>
          <w:color w:val="000000"/>
          <w:sz w:val="28"/>
          <w:szCs w:val="28"/>
        </w:rPr>
        <w:softHyphen/>
        <w:t>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математический диктант, сравнение чисел и математических выражений, вычислительные, измерительные задачи или другие геометрические задания.</w:t>
      </w:r>
      <w:proofErr w:type="gramEnd"/>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 При оценке комбинированных работ:</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«5» ставится, если вся работа выполнена без ошибок;</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«4» ставится, если в работе имеются 2-3 негрубые ошибки;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«3» ставится, если задача решена с помощью и правильно выполнена часть других заданий;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«2» может выставляться за небрежно выполненные задания в тетради, как метод воспитательного воздействия на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При решении работ, состоящих из примеров и других заданий, в которых не предусматривается реше</w:t>
      </w:r>
      <w:r w:rsidRPr="00DE0E7C">
        <w:rPr>
          <w:rFonts w:ascii="Times New Roman" w:eastAsia="Times New Roman" w:hAnsi="Times New Roman" w:cs="Times New Roman"/>
          <w:color w:val="000000"/>
          <w:sz w:val="28"/>
          <w:szCs w:val="28"/>
        </w:rPr>
        <w:softHyphen/>
        <w:t>ние задач:</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«5» ставится, если все задания выполнено правильно.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«4» ставится, если допущены 1-2 негрубые ошибки.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«3» ставится, если допущены 1-2 грубые ошибки или 3-4 негрубые.</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«2» может выставляться за небрежно выполненные задания в тетради, как метод воспитательного воздействия на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При оценке работ, состоящих только из задач с геометрическим содержанием (решение задач на вы</w:t>
      </w:r>
      <w:r w:rsidRPr="00DE0E7C">
        <w:rPr>
          <w:rFonts w:ascii="Times New Roman" w:eastAsia="Times New Roman" w:hAnsi="Times New Roman" w:cs="Times New Roman"/>
          <w:color w:val="000000"/>
          <w:sz w:val="28"/>
          <w:szCs w:val="28"/>
        </w:rPr>
        <w:softHyphen/>
        <w:t>числение градусной меры углов, площадей, объёмов и т.д., задач на измерение и построение и др.):</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«5» ставится, если все задачи выполнены правильно.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«4» ставится, если допущены 1-2 негрубые ошибки при решении задач на вычисление или измерение, построение выполнено недостаточно точно.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«3» ставится, если не решена одна из двух-трех данных задач на вычисление, если при из</w:t>
      </w:r>
      <w:r w:rsidRPr="00DE0E7C">
        <w:rPr>
          <w:rFonts w:ascii="Times New Roman" w:eastAsia="Times New Roman" w:hAnsi="Times New Roman" w:cs="Times New Roman"/>
          <w:color w:val="000000"/>
          <w:sz w:val="28"/>
          <w:szCs w:val="28"/>
        </w:rPr>
        <w:softHyphen/>
        <w:t>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«2» может выставляться за небрежно выполненные задания в тетради, как метод воспитательного воздействия на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Анализ контрольных работ показал, что учащиеся затрудняются в решении задач, допускают ошибки в решении примеров.</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b/>
          <w:bCs/>
          <w:color w:val="000000"/>
          <w:sz w:val="28"/>
          <w:szCs w:val="28"/>
        </w:rPr>
        <w:t>3.</w:t>
      </w:r>
      <w:r w:rsidRPr="00DE0E7C">
        <w:rPr>
          <w:rFonts w:ascii="Times New Roman" w:eastAsia="Times New Roman" w:hAnsi="Times New Roman" w:cs="Times New Roman"/>
          <w:color w:val="000000"/>
          <w:sz w:val="28"/>
          <w:szCs w:val="28"/>
        </w:rPr>
        <w:t> </w:t>
      </w:r>
      <w:r w:rsidRPr="00DE0E7C">
        <w:rPr>
          <w:rFonts w:ascii="Times New Roman" w:eastAsia="Times New Roman" w:hAnsi="Times New Roman" w:cs="Times New Roman"/>
          <w:b/>
          <w:bCs/>
          <w:color w:val="000000"/>
          <w:sz w:val="28"/>
          <w:szCs w:val="28"/>
        </w:rPr>
        <w:t xml:space="preserve">При оценке письменных работ </w:t>
      </w:r>
      <w:r w:rsidR="005C7053" w:rsidRPr="00DE0E7C">
        <w:rPr>
          <w:rFonts w:ascii="Times New Roman" w:eastAsia="Times New Roman" w:hAnsi="Times New Roman" w:cs="Times New Roman"/>
          <w:b/>
          <w:bCs/>
          <w:color w:val="000000"/>
          <w:sz w:val="28"/>
          <w:szCs w:val="28"/>
        </w:rPr>
        <w:t>по русскому языку</w:t>
      </w:r>
      <w:r w:rsidRPr="00DE0E7C">
        <w:rPr>
          <w:rFonts w:ascii="Times New Roman" w:eastAsia="Times New Roman" w:hAnsi="Times New Roman" w:cs="Times New Roman"/>
          <w:b/>
          <w:bCs/>
          <w:color w:val="000000"/>
          <w:sz w:val="28"/>
          <w:szCs w:val="28"/>
        </w:rPr>
        <w:t xml:space="preserve"> следует руководствоваться следующими нормами:</w:t>
      </w:r>
    </w:p>
    <w:p w:rsidR="00832655" w:rsidRPr="00DE0E7C" w:rsidRDefault="005C7053" w:rsidP="00832655">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DE0E7C">
        <w:rPr>
          <w:rFonts w:ascii="Times New Roman" w:eastAsia="Times New Roman" w:hAnsi="Times New Roman" w:cs="Times New Roman"/>
          <w:color w:val="000000"/>
          <w:sz w:val="28"/>
          <w:szCs w:val="28"/>
        </w:rPr>
        <w:t>П</w:t>
      </w:r>
      <w:proofErr w:type="gramEnd"/>
      <w:r w:rsidR="00832655" w:rsidRPr="00DE0E7C">
        <w:rPr>
          <w:rFonts w:ascii="Times New Roman" w:eastAsia="Times New Roman" w:hAnsi="Times New Roman" w:cs="Times New Roman"/>
          <w:color w:val="000000"/>
          <w:sz w:val="28"/>
          <w:szCs w:val="28"/>
        </w:rPr>
        <w:t>-IV классы</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«5» ставится за работу без ошибок;</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«4» ставится за работу с одной- тремя ошибками;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«3» ставится за работу с четырьмя - пятью ошибками;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«2» может выставляться за небрежно выполненные задания в тетради, как метод воспитательного воздействия на ребёнка.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3.2.1. В письменных работах не учитываются 1-2 исправления.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Наличие трех исправлений на изученное правило соответствует одной орфографической ошибке. Ошибки на не пройденные правила правописания не учитываются.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а) За одну ошибку в диктанте считается: повторение ошибок в одном и том же слове (например, в слове «лыжи» дважды написано на конце «ы»). Если же подобная ошибка на это правило встречается в другом слове, она учитывается;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б) 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3.2.2. 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3.2.3. 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3.2.4.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индивидуальных успехов обучающихся.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 2 5. При грамматическом разборе следует руководствоваться следующими нормами: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1-2 исправления;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«4» ставится, если ученик в основном обнаруживает усвоение изученного материала, умеет применить свои знания, хотя и допускает 2-3 ошибки;</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«2» не ставится.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3.2.6. 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w:t>
      </w:r>
      <w:r w:rsidRPr="00DE0E7C">
        <w:rPr>
          <w:rFonts w:ascii="Times New Roman" w:eastAsia="Times New Roman" w:hAnsi="Times New Roman" w:cs="Times New Roman"/>
          <w:color w:val="000000"/>
          <w:sz w:val="28"/>
          <w:szCs w:val="28"/>
        </w:rPr>
        <w:softHyphen/>
        <w:t xml:space="preserve">держание грамматических заданий должно быть связано с грамматико-орфографическим материалом, изученным не только в данном классе, но и </w:t>
      </w:r>
      <w:proofErr w:type="gramStart"/>
      <w:r w:rsidRPr="00DE0E7C">
        <w:rPr>
          <w:rFonts w:ascii="Times New Roman" w:eastAsia="Times New Roman" w:hAnsi="Times New Roman" w:cs="Times New Roman"/>
          <w:color w:val="000000"/>
          <w:sz w:val="28"/>
          <w:szCs w:val="28"/>
        </w:rPr>
        <w:t>в</w:t>
      </w:r>
      <w:proofErr w:type="gramEnd"/>
      <w:r w:rsidRPr="00DE0E7C">
        <w:rPr>
          <w:rFonts w:ascii="Times New Roman" w:eastAsia="Times New Roman" w:hAnsi="Times New Roman" w:cs="Times New Roman"/>
          <w:color w:val="000000"/>
          <w:sz w:val="28"/>
          <w:szCs w:val="28"/>
        </w:rPr>
        <w:t xml:space="preserve"> предыдущих.</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3.2.7. Контрольные работы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-9-х классах - списывание и диктанты.</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 2.8. Текст диктанта может быть связным или состоять из отдельных предложений. Следует избе</w:t>
      </w:r>
      <w:r w:rsidRPr="00DE0E7C">
        <w:rPr>
          <w:rFonts w:ascii="Times New Roman" w:eastAsia="Times New Roman" w:hAnsi="Times New Roman" w:cs="Times New Roman"/>
          <w:color w:val="000000"/>
          <w:sz w:val="28"/>
          <w:szCs w:val="28"/>
        </w:rPr>
        <w:softHyphen/>
        <w:t xml:space="preserve">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w:t>
      </w:r>
      <w:proofErr w:type="gramStart"/>
      <w:r w:rsidRPr="00DE0E7C">
        <w:rPr>
          <w:rFonts w:ascii="Times New Roman" w:eastAsia="Times New Roman" w:hAnsi="Times New Roman" w:cs="Times New Roman"/>
          <w:color w:val="000000"/>
          <w:sz w:val="28"/>
          <w:szCs w:val="28"/>
        </w:rPr>
        <w:t>По содер</w:t>
      </w:r>
      <w:r w:rsidRPr="00DE0E7C">
        <w:rPr>
          <w:rFonts w:ascii="Times New Roman" w:eastAsia="Times New Roman" w:hAnsi="Times New Roman" w:cs="Times New Roman"/>
          <w:color w:val="000000"/>
          <w:sz w:val="28"/>
          <w:szCs w:val="28"/>
        </w:rPr>
        <w:softHyphen/>
        <w:t>жанию и конструкции предложений тексты должны быть понятными обучающимся коррекционной школы.</w:t>
      </w:r>
      <w:proofErr w:type="gramEnd"/>
      <w:r w:rsidRPr="00DE0E7C">
        <w:rPr>
          <w:rFonts w:ascii="Times New Roman" w:eastAsia="Times New Roman" w:hAnsi="Times New Roman" w:cs="Times New Roman"/>
          <w:color w:val="000000"/>
          <w:sz w:val="28"/>
          <w:szCs w:val="28"/>
        </w:rPr>
        <w:t xml:space="preserve"> Контрольные диктанты должны содержать 2-3 орфограммы на каждое проверяемое правило. Ко</w:t>
      </w:r>
      <w:r w:rsidRPr="00DE0E7C">
        <w:rPr>
          <w:rFonts w:ascii="Times New Roman" w:eastAsia="Times New Roman" w:hAnsi="Times New Roman" w:cs="Times New Roman"/>
          <w:color w:val="000000"/>
          <w:sz w:val="28"/>
          <w:szCs w:val="28"/>
        </w:rPr>
        <w:softHyphen/>
        <w:t>личество орфограмм должно составлять не менее 50% от числа слов текста. Учету подлежат все слова, в том числе предлоги, союзы, частицы.</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Примерный объем текстов контрольных работ:</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1 класс - 8-10 слов (на конец учебного года),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2 класс - в начале года-10-12 слов, к концу года -16-18 слов,</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3 класс – 20-25 слов,</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4 класс – 30-35 слов,</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Анализ контрольных работ показал, что учащиеся допускают ошибки в правописании, необходимо отработать изученные правила.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b/>
          <w:bCs/>
          <w:color w:val="000000"/>
          <w:sz w:val="28"/>
          <w:szCs w:val="28"/>
        </w:rPr>
        <w:t xml:space="preserve">4. </w:t>
      </w:r>
      <w:r w:rsidR="00F07747">
        <w:rPr>
          <w:rFonts w:ascii="Times New Roman" w:eastAsia="Times New Roman" w:hAnsi="Times New Roman" w:cs="Times New Roman"/>
          <w:b/>
          <w:bCs/>
          <w:color w:val="000000"/>
          <w:sz w:val="28"/>
          <w:szCs w:val="28"/>
        </w:rPr>
        <w:t xml:space="preserve">Навыки правильного чтения </w:t>
      </w:r>
      <w:r w:rsidRPr="00DE0E7C">
        <w:rPr>
          <w:rFonts w:ascii="Times New Roman" w:eastAsia="Times New Roman" w:hAnsi="Times New Roman" w:cs="Times New Roman"/>
          <w:color w:val="000000"/>
          <w:sz w:val="28"/>
          <w:szCs w:val="28"/>
        </w:rPr>
        <w:t> отслеживаю ежемесячно, можно судить о результатах детей и корректировать индивидуальную работу. В итогово</w:t>
      </w:r>
      <w:r w:rsidR="005C7053" w:rsidRPr="00DE0E7C">
        <w:rPr>
          <w:rFonts w:ascii="Times New Roman" w:eastAsia="Times New Roman" w:hAnsi="Times New Roman" w:cs="Times New Roman"/>
          <w:color w:val="000000"/>
          <w:sz w:val="28"/>
          <w:szCs w:val="28"/>
        </w:rPr>
        <w:t xml:space="preserve">й карте отслеживается </w:t>
      </w:r>
      <w:r w:rsidRPr="00DE0E7C">
        <w:rPr>
          <w:rFonts w:ascii="Times New Roman" w:eastAsia="Times New Roman" w:hAnsi="Times New Roman" w:cs="Times New Roman"/>
          <w:color w:val="000000"/>
          <w:sz w:val="28"/>
          <w:szCs w:val="28"/>
        </w:rPr>
        <w:t xml:space="preserve"> качество техники чтения.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Проверка навыков чтения провожу на основе повседневных наблюдений за чтением и пониманием прочитанного по текстам учебника. </w:t>
      </w:r>
      <w:proofErr w:type="gramStart"/>
      <w:r w:rsidRPr="00DE0E7C">
        <w:rPr>
          <w:rFonts w:ascii="Times New Roman" w:eastAsia="Times New Roman" w:hAnsi="Times New Roman" w:cs="Times New Roman"/>
          <w:color w:val="000000"/>
          <w:sz w:val="28"/>
          <w:szCs w:val="28"/>
        </w:rPr>
        <w:t>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roofErr w:type="gramEnd"/>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выставляется на основе специального опроса по чтению, пересказу или комбинированного опроса.</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Текущая проверка и оценка знаний может также проводиться с целью выявления отдельных умений и навыков по чтению.</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 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II класс Оценка «5» ставится ученику, если он: читает по слогам (с переходом к концу года на чтение целыми словами) правильно с одной-двумя самостоятельно исправленными ошибками короткие тексты; соблюдает синтаксические паузы; отвечает на вопросы по содержанию прочитанного; может пересказать прочитанное с незначительной помощью (полно, правильно, последовательно);</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«4» ставится ученику, если он: читает по слогам, затрудняясь читать целиком даже легкие слова; допускает одну-две ошибки при чтении и соблюдении синтаксических пауз; допускает неточности в ответах на вопросы и при пересказе содержания, но исправляет их с по</w:t>
      </w:r>
      <w:r w:rsidRPr="00DE0E7C">
        <w:rPr>
          <w:rFonts w:ascii="Times New Roman" w:eastAsia="Times New Roman" w:hAnsi="Times New Roman" w:cs="Times New Roman"/>
          <w:color w:val="000000"/>
          <w:sz w:val="28"/>
          <w:szCs w:val="28"/>
        </w:rPr>
        <w:softHyphen/>
        <w:t>мощью учителя;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«3» ставится ученику, если он: затрудняется в чтении по слогам трудных слов; допускает три-четыре ошибки при чтении и соблюдении синтаксических пауз; отвечает на вопросы односложно и испытывает трудности при пересказе содержания.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оценка «2» не ставится.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III—IV классы:</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«5» ставится ученику, если он: читает целыми словами правильно, с одной - двумя самостоятельно исправленными ошиб</w:t>
      </w:r>
      <w:r w:rsidRPr="00DE0E7C">
        <w:rPr>
          <w:rFonts w:ascii="Times New Roman" w:eastAsia="Times New Roman" w:hAnsi="Times New Roman" w:cs="Times New Roman"/>
          <w:color w:val="000000"/>
          <w:sz w:val="28"/>
          <w:szCs w:val="28"/>
        </w:rPr>
        <w:softHyphen/>
        <w:t>ками; читает выразительно, с соблюдением синтаксических и смы</w:t>
      </w:r>
      <w:r w:rsidRPr="00DE0E7C">
        <w:rPr>
          <w:rFonts w:ascii="Times New Roman" w:eastAsia="Times New Roman" w:hAnsi="Times New Roman" w:cs="Times New Roman"/>
          <w:color w:val="000000"/>
          <w:sz w:val="28"/>
          <w:szCs w:val="28"/>
        </w:rPr>
        <w:softHyphen/>
        <w:t>словых пауз, в IV классе — логических ударений; отвечает на во</w:t>
      </w:r>
      <w:r w:rsidRPr="00DE0E7C">
        <w:rPr>
          <w:rFonts w:ascii="Times New Roman" w:eastAsia="Times New Roman" w:hAnsi="Times New Roman" w:cs="Times New Roman"/>
          <w:color w:val="000000"/>
          <w:sz w:val="28"/>
          <w:szCs w:val="28"/>
        </w:rPr>
        <w:softHyphen/>
        <w:t>просы и может передать содержание прочитанного полно, правильно, по</w:t>
      </w:r>
      <w:r w:rsidRPr="00DE0E7C">
        <w:rPr>
          <w:rFonts w:ascii="Times New Roman" w:eastAsia="Times New Roman" w:hAnsi="Times New Roman" w:cs="Times New Roman"/>
          <w:color w:val="000000"/>
          <w:sz w:val="28"/>
          <w:szCs w:val="28"/>
        </w:rPr>
        <w:softHyphen/>
        <w:t>следовательно с незначительной помощью;</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 xml:space="preserve">Оценка «4» ставится ученику, если он: читает целыми словами, некоторые трудные слова — по слогам; допускает одну </w:t>
      </w:r>
      <w:proofErr w:type="gramStart"/>
      <w:r w:rsidRPr="00DE0E7C">
        <w:rPr>
          <w:rFonts w:ascii="Times New Roman" w:eastAsia="Times New Roman" w:hAnsi="Times New Roman" w:cs="Times New Roman"/>
          <w:color w:val="000000"/>
          <w:sz w:val="28"/>
          <w:szCs w:val="28"/>
        </w:rPr>
        <w:t>-д</w:t>
      </w:r>
      <w:proofErr w:type="gramEnd"/>
      <w:r w:rsidRPr="00DE0E7C">
        <w:rPr>
          <w:rFonts w:ascii="Times New Roman" w:eastAsia="Times New Roman" w:hAnsi="Times New Roman" w:cs="Times New Roman"/>
          <w:color w:val="000000"/>
          <w:sz w:val="28"/>
          <w:szCs w:val="28"/>
        </w:rPr>
        <w:t>ве ошиб</w:t>
      </w:r>
      <w:r w:rsidRPr="00DE0E7C">
        <w:rPr>
          <w:rFonts w:ascii="Times New Roman" w:eastAsia="Times New Roman" w:hAnsi="Times New Roman" w:cs="Times New Roman"/>
          <w:color w:val="000000"/>
          <w:sz w:val="28"/>
          <w:szCs w:val="28"/>
        </w:rPr>
        <w:softHyphen/>
        <w:t>ки при чтении, соблюдении смысловых пауз, в IV классе — логи</w:t>
      </w:r>
      <w:r w:rsidRPr="00DE0E7C">
        <w:rPr>
          <w:rFonts w:ascii="Times New Roman" w:eastAsia="Times New Roman" w:hAnsi="Times New Roman" w:cs="Times New Roman"/>
          <w:color w:val="000000"/>
          <w:sz w:val="28"/>
          <w:szCs w:val="28"/>
        </w:rPr>
        <w:softHyphen/>
        <w:t>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t>Оценка «3» ставится ученику, если он: читает, в основном, це</w:t>
      </w:r>
      <w:r w:rsidRPr="00DE0E7C">
        <w:rPr>
          <w:rFonts w:ascii="Times New Roman" w:eastAsia="Times New Roman" w:hAnsi="Times New Roman" w:cs="Times New Roman"/>
          <w:color w:val="000000"/>
          <w:sz w:val="28"/>
          <w:szCs w:val="28"/>
        </w:rPr>
        <w:softHyphen/>
        <w:t>лыми словами, трудные слова — по слогам; допускает три-четыре ошибки при чтении, соблюдении синтаксических и смысловых па</w:t>
      </w:r>
      <w:r w:rsidRPr="00DE0E7C">
        <w:rPr>
          <w:rFonts w:ascii="Times New Roman" w:eastAsia="Times New Roman" w:hAnsi="Times New Roman" w:cs="Times New Roman"/>
          <w:color w:val="000000"/>
          <w:sz w:val="28"/>
          <w:szCs w:val="28"/>
        </w:rPr>
        <w:softHyphen/>
        <w:t>уз, в IV классе — логических ударений; отвечает на вопросы односложно и способен пересказать содержание прочитанного с помощью учителя;</w:t>
      </w:r>
    </w:p>
    <w:p w:rsidR="00832655" w:rsidRPr="00DE0E7C" w:rsidRDefault="00832655" w:rsidP="00832655">
      <w:pPr>
        <w:spacing w:before="100" w:beforeAutospacing="1" w:after="100" w:afterAutospacing="1" w:line="240" w:lineRule="auto"/>
        <w:rPr>
          <w:rFonts w:ascii="Times New Roman" w:eastAsia="Times New Roman" w:hAnsi="Times New Roman" w:cs="Times New Roman"/>
          <w:color w:val="000000"/>
          <w:sz w:val="28"/>
          <w:szCs w:val="28"/>
        </w:rPr>
      </w:pPr>
      <w:r w:rsidRPr="00DE0E7C">
        <w:rPr>
          <w:rFonts w:ascii="Times New Roman" w:eastAsia="Times New Roman" w:hAnsi="Times New Roman" w:cs="Times New Roman"/>
          <w:color w:val="000000"/>
          <w:sz w:val="28"/>
          <w:szCs w:val="28"/>
        </w:rPr>
        <w:lastRenderedPageBreak/>
        <w:t>Оценка «2» не ставится.</w:t>
      </w:r>
    </w:p>
    <w:p w:rsidR="006F5814" w:rsidRPr="00DE0E7C" w:rsidRDefault="006F5814">
      <w:pPr>
        <w:rPr>
          <w:rFonts w:ascii="Times New Roman" w:hAnsi="Times New Roman" w:cs="Times New Roman"/>
          <w:sz w:val="28"/>
          <w:szCs w:val="28"/>
        </w:rPr>
      </w:pPr>
    </w:p>
    <w:sectPr w:rsidR="006F5814" w:rsidRPr="00DE0E7C" w:rsidSect="00B774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5D2"/>
    <w:multiLevelType w:val="hybridMultilevel"/>
    <w:tmpl w:val="B1DA82AE"/>
    <w:lvl w:ilvl="0" w:tplc="228243BA">
      <w:numFmt w:val="bullet"/>
      <w:lvlText w:val="–"/>
      <w:lvlJc w:val="left"/>
      <w:pPr>
        <w:tabs>
          <w:tab w:val="num" w:pos="907"/>
        </w:tabs>
        <w:ind w:left="907" w:hanging="3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00D19B0"/>
    <w:multiLevelType w:val="hybridMultilevel"/>
    <w:tmpl w:val="A2F4F784"/>
    <w:lvl w:ilvl="0" w:tplc="2730C9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655"/>
    <w:rsid w:val="00410237"/>
    <w:rsid w:val="005722E9"/>
    <w:rsid w:val="005C7053"/>
    <w:rsid w:val="006F5814"/>
    <w:rsid w:val="00780BCE"/>
    <w:rsid w:val="007F69B8"/>
    <w:rsid w:val="00832655"/>
    <w:rsid w:val="00B7742F"/>
    <w:rsid w:val="00DE0E7C"/>
    <w:rsid w:val="00F02D7C"/>
    <w:rsid w:val="00F0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F"/>
  </w:style>
  <w:style w:type="paragraph" w:styleId="1">
    <w:name w:val="heading 1"/>
    <w:basedOn w:val="a"/>
    <w:link w:val="10"/>
    <w:uiPriority w:val="9"/>
    <w:qFormat/>
    <w:rsid w:val="008326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655"/>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32655"/>
    <w:rPr>
      <w:color w:val="0000FF"/>
      <w:u w:val="single"/>
    </w:rPr>
  </w:style>
  <w:style w:type="character" w:customStyle="1" w:styleId="apple-converted-space">
    <w:name w:val="apple-converted-space"/>
    <w:basedOn w:val="a0"/>
    <w:rsid w:val="00832655"/>
  </w:style>
  <w:style w:type="paragraph" w:styleId="a4">
    <w:name w:val="Normal (Web)"/>
    <w:basedOn w:val="a"/>
    <w:uiPriority w:val="99"/>
    <w:unhideWhenUsed/>
    <w:rsid w:val="00832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anksforpub">
    <w:name w:val="thanks_for_pub"/>
    <w:basedOn w:val="a0"/>
    <w:rsid w:val="00832655"/>
  </w:style>
</w:styles>
</file>

<file path=word/webSettings.xml><?xml version="1.0" encoding="utf-8"?>
<w:webSettings xmlns:r="http://schemas.openxmlformats.org/officeDocument/2006/relationships" xmlns:w="http://schemas.openxmlformats.org/wordprocessingml/2006/main">
  <w:divs>
    <w:div w:id="1543129372">
      <w:bodyDiv w:val="1"/>
      <w:marLeft w:val="0"/>
      <w:marRight w:val="0"/>
      <w:marTop w:val="0"/>
      <w:marBottom w:val="0"/>
      <w:divBdr>
        <w:top w:val="none" w:sz="0" w:space="0" w:color="auto"/>
        <w:left w:val="none" w:sz="0" w:space="0" w:color="auto"/>
        <w:bottom w:val="none" w:sz="0" w:space="0" w:color="auto"/>
        <w:right w:val="none" w:sz="0" w:space="0" w:color="auto"/>
      </w:divBdr>
      <w:divsChild>
        <w:div w:id="1375160122">
          <w:marLeft w:val="600"/>
          <w:marRight w:val="0"/>
          <w:marTop w:val="0"/>
          <w:marBottom w:val="0"/>
          <w:divBdr>
            <w:top w:val="none" w:sz="0" w:space="0" w:color="auto"/>
            <w:left w:val="none" w:sz="0" w:space="0" w:color="auto"/>
            <w:bottom w:val="none" w:sz="0" w:space="0" w:color="auto"/>
            <w:right w:val="none" w:sz="0" w:space="0" w:color="auto"/>
          </w:divBdr>
          <w:divsChild>
            <w:div w:id="1806729097">
              <w:marLeft w:val="0"/>
              <w:marRight w:val="0"/>
              <w:marTop w:val="0"/>
              <w:marBottom w:val="0"/>
              <w:divBdr>
                <w:top w:val="none" w:sz="0" w:space="0" w:color="auto"/>
                <w:left w:val="none" w:sz="0" w:space="0" w:color="auto"/>
                <w:bottom w:val="none" w:sz="0" w:space="0" w:color="auto"/>
                <w:right w:val="none" w:sz="0" w:space="0" w:color="auto"/>
              </w:divBdr>
            </w:div>
          </w:divsChild>
        </w:div>
        <w:div w:id="1063026222">
          <w:marLeft w:val="0"/>
          <w:marRight w:val="0"/>
          <w:marTop w:val="150"/>
          <w:marBottom w:val="150"/>
          <w:divBdr>
            <w:top w:val="none" w:sz="0" w:space="0" w:color="auto"/>
            <w:left w:val="none" w:sz="0" w:space="0" w:color="auto"/>
            <w:bottom w:val="none" w:sz="0" w:space="0" w:color="auto"/>
            <w:right w:val="none" w:sz="0" w:space="0" w:color="auto"/>
          </w:divBdr>
          <w:divsChild>
            <w:div w:id="1591769148">
              <w:marLeft w:val="0"/>
              <w:marRight w:val="0"/>
              <w:marTop w:val="0"/>
              <w:marBottom w:val="0"/>
              <w:divBdr>
                <w:top w:val="none" w:sz="0" w:space="0" w:color="auto"/>
                <w:left w:val="none" w:sz="0" w:space="0" w:color="auto"/>
                <w:bottom w:val="none" w:sz="0" w:space="0" w:color="auto"/>
                <w:right w:val="none" w:sz="0" w:space="0" w:color="auto"/>
              </w:divBdr>
              <w:divsChild>
                <w:div w:id="432407587">
                  <w:marLeft w:val="0"/>
                  <w:marRight w:val="0"/>
                  <w:marTop w:val="0"/>
                  <w:marBottom w:val="0"/>
                  <w:divBdr>
                    <w:top w:val="none" w:sz="0" w:space="0" w:color="auto"/>
                    <w:left w:val="none" w:sz="0" w:space="0" w:color="auto"/>
                    <w:bottom w:val="none" w:sz="0" w:space="0" w:color="auto"/>
                    <w:right w:val="none" w:sz="0" w:space="0" w:color="auto"/>
                  </w:divBdr>
                </w:div>
                <w:div w:id="809370614">
                  <w:marLeft w:val="0"/>
                  <w:marRight w:val="0"/>
                  <w:marTop w:val="0"/>
                  <w:marBottom w:val="0"/>
                  <w:divBdr>
                    <w:top w:val="none" w:sz="0" w:space="0" w:color="auto"/>
                    <w:left w:val="none" w:sz="0" w:space="0" w:color="auto"/>
                    <w:bottom w:val="none" w:sz="0" w:space="0" w:color="auto"/>
                    <w:right w:val="none" w:sz="0" w:space="0" w:color="auto"/>
                  </w:divBdr>
                </w:div>
                <w:div w:id="80756787">
                  <w:marLeft w:val="0"/>
                  <w:marRight w:val="0"/>
                  <w:marTop w:val="0"/>
                  <w:marBottom w:val="0"/>
                  <w:divBdr>
                    <w:top w:val="none" w:sz="0" w:space="0" w:color="auto"/>
                    <w:left w:val="none" w:sz="0" w:space="0" w:color="auto"/>
                    <w:bottom w:val="none" w:sz="0" w:space="0" w:color="auto"/>
                    <w:right w:val="none" w:sz="0" w:space="0" w:color="auto"/>
                  </w:divBdr>
                </w:div>
                <w:div w:id="194855817">
                  <w:marLeft w:val="0"/>
                  <w:marRight w:val="0"/>
                  <w:marTop w:val="0"/>
                  <w:marBottom w:val="0"/>
                  <w:divBdr>
                    <w:top w:val="none" w:sz="0" w:space="0" w:color="auto"/>
                    <w:left w:val="none" w:sz="0" w:space="0" w:color="auto"/>
                    <w:bottom w:val="none" w:sz="0" w:space="0" w:color="auto"/>
                    <w:right w:val="none" w:sz="0" w:space="0" w:color="auto"/>
                  </w:divBdr>
                </w:div>
                <w:div w:id="1977098358">
                  <w:marLeft w:val="0"/>
                  <w:marRight w:val="0"/>
                  <w:marTop w:val="0"/>
                  <w:marBottom w:val="0"/>
                  <w:divBdr>
                    <w:top w:val="none" w:sz="0" w:space="0" w:color="auto"/>
                    <w:left w:val="none" w:sz="0" w:space="0" w:color="auto"/>
                    <w:bottom w:val="none" w:sz="0" w:space="0" w:color="auto"/>
                    <w:right w:val="none" w:sz="0" w:space="0" w:color="auto"/>
                  </w:divBdr>
                </w:div>
                <w:div w:id="13549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Континент</dc:creator>
  <cp:keywords/>
  <dc:description/>
  <cp:lastModifiedBy>Континент</cp:lastModifiedBy>
  <cp:revision>7</cp:revision>
  <cp:lastPrinted>2017-08-23T08:13:00Z</cp:lastPrinted>
  <dcterms:created xsi:type="dcterms:W3CDTF">2017-08-23T05:54:00Z</dcterms:created>
  <dcterms:modified xsi:type="dcterms:W3CDTF">2017-08-23T08:19:00Z</dcterms:modified>
</cp:coreProperties>
</file>