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ADA" w:rsidRDefault="00670ADA" w:rsidP="00670A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1DB0E5" wp14:editId="0A17F9B1">
            <wp:simplePos x="0" y="0"/>
            <wp:positionH relativeFrom="column">
              <wp:posOffset>-26077</wp:posOffset>
            </wp:positionH>
            <wp:positionV relativeFrom="paragraph">
              <wp:posOffset>-175131</wp:posOffset>
            </wp:positionV>
            <wp:extent cx="1348740" cy="1325880"/>
            <wp:effectExtent l="0" t="0" r="3810" b="762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28" t="56742" r="56565" b="15459"/>
                    <a:stretch/>
                  </pic:blipFill>
                  <pic:spPr bwMode="auto">
                    <a:xfrm>
                      <a:off x="0" y="0"/>
                      <a:ext cx="1348740" cy="1325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5B3D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670ADA" w:rsidRDefault="00670ADA" w:rsidP="00670ADA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         к о</w:t>
      </w:r>
      <w:r w:rsidRPr="00DF5B3D">
        <w:rPr>
          <w:rFonts w:ascii="Times New Roman" w:hAnsi="Times New Roman" w:cs="Times New Roman"/>
          <w:bCs/>
          <w:sz w:val="24"/>
          <w:szCs w:val="28"/>
        </w:rPr>
        <w:t>писани</w:t>
      </w:r>
      <w:r>
        <w:rPr>
          <w:rFonts w:ascii="Times New Roman" w:hAnsi="Times New Roman" w:cs="Times New Roman"/>
          <w:bCs/>
          <w:sz w:val="24"/>
          <w:szCs w:val="28"/>
        </w:rPr>
        <w:t>ю</w:t>
      </w:r>
      <w:r w:rsidRPr="00DF5B3D">
        <w:rPr>
          <w:rFonts w:ascii="Times New Roman" w:hAnsi="Times New Roman" w:cs="Times New Roman"/>
          <w:bCs/>
          <w:sz w:val="24"/>
          <w:szCs w:val="28"/>
        </w:rPr>
        <w:t xml:space="preserve"> управленческой, образовательной модели </w:t>
      </w:r>
    </w:p>
    <w:p w:rsidR="00670ADA" w:rsidRPr="00DF5B3D" w:rsidRDefault="00670ADA" w:rsidP="00D509F8">
      <w:pPr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                                      </w:t>
      </w:r>
      <w:r w:rsidRPr="00DF5B3D">
        <w:rPr>
          <w:rFonts w:ascii="Times New Roman" w:hAnsi="Times New Roman" w:cs="Times New Roman"/>
          <w:bCs/>
          <w:sz w:val="24"/>
          <w:szCs w:val="28"/>
        </w:rPr>
        <w:t xml:space="preserve">обучения детей с </w:t>
      </w:r>
      <w:r w:rsidRPr="00DF5B3D">
        <w:rPr>
          <w:rFonts w:ascii="Times New Roman" w:hAnsi="Times New Roman" w:cs="Times New Roman"/>
          <w:sz w:val="24"/>
          <w:szCs w:val="28"/>
        </w:rPr>
        <w:t xml:space="preserve">ограниченными возможностями здоровья </w:t>
      </w:r>
    </w:p>
    <w:p w:rsidR="00670ADA" w:rsidRDefault="008A2759">
      <w:r>
        <w:t xml:space="preserve"> </w:t>
      </w:r>
      <w:r w:rsidR="00D509F8">
        <w:t xml:space="preserve">                              </w:t>
      </w:r>
    </w:p>
    <w:p w:rsidR="00670ADA" w:rsidRPr="00D509F8" w:rsidRDefault="00D509F8" w:rsidP="00D509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Консультатив</w:t>
      </w:r>
      <w:r w:rsidRPr="00D509F8">
        <w:rPr>
          <w:rFonts w:ascii="Times New Roman" w:hAnsi="Times New Roman" w:cs="Times New Roman"/>
          <w:b/>
          <w:sz w:val="28"/>
        </w:rPr>
        <w:t>ный пункт в рамках</w:t>
      </w:r>
    </w:p>
    <w:p w:rsidR="00670ADA" w:rsidRPr="00F82E02" w:rsidRDefault="00670ADA" w:rsidP="00D509F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F82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Федеральный проект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</w:t>
      </w:r>
      <w:r w:rsidRPr="00F82E0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Поддержка семей, имеющих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»</w:t>
      </w:r>
    </w:p>
    <w:p w:rsidR="00670ADA" w:rsidRPr="00D509F8" w:rsidRDefault="00670ADA" w:rsidP="00D50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исполнения регионального проекта «Поддержка сем</w:t>
      </w:r>
      <w:r w:rsid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ей</w:t>
      </w:r>
      <w:r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, имеющ</w:t>
      </w:r>
      <w:r w:rsid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их детей» на базе МБОУ «СОШ №47»</w:t>
      </w:r>
      <w:r w:rsidR="00D509F8"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</w:t>
      </w:r>
      <w:r w:rsid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09F8"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Грозного </w:t>
      </w:r>
      <w:r w:rsid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функционирует Консультативный пункт по оказанию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670ADA" w:rsidRPr="00D509F8" w:rsidRDefault="00670ADA" w:rsidP="00D509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509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</w:t>
      </w:r>
      <w:r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Создание условий для оказания услуг психолого-педагогической, методической  и консультативной помощи родителям (законным представителям) детей, а также гражданам желающим принять на воспитание в свои семьи детей, оставшихся без попечения родителей; </w:t>
      </w:r>
      <w:r w:rsidR="007E2B88" w:rsidRPr="007E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психолого- </w:t>
      </w:r>
      <w:proofErr w:type="gramStart"/>
      <w:r w:rsidR="007E2B88" w:rsidRPr="007E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педагогическая поддержка семьи, имеющей ребенка с выявленными нарушениями развития (риском нарушения), не посещающего образовательное учреждение, подбор адекватных способов взаимодействия с ребенком, его воспитания и обучения, </w:t>
      </w:r>
      <w:r w:rsidR="007E2B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коррекция отклонений в развитии, </w:t>
      </w:r>
      <w:r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раннего развития детей; реализации программы психолого-педагогической, методической и консультативной помощи родителям детей с ОВЗ; для повышения компетентности целевых групп населения в области воспитания детей.</w:t>
      </w:r>
      <w:proofErr w:type="gramEnd"/>
    </w:p>
    <w:p w:rsidR="00670ADA" w:rsidRPr="00D509F8" w:rsidRDefault="00670ADA" w:rsidP="00D50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509F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Задачи:</w:t>
      </w:r>
    </w:p>
    <w:p w:rsidR="00670ADA" w:rsidRPr="00D509F8" w:rsidRDefault="00670ADA" w:rsidP="00D50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–  Создание условий для повышения компетентности родителей (законных представителей) обучающихся Чеченской Республики в вопросах образования и воспитания, в том числе для раннего развития детей в возрасте до трех лет;</w:t>
      </w:r>
    </w:p>
    <w:p w:rsidR="00670ADA" w:rsidRPr="00D509F8" w:rsidRDefault="00670ADA" w:rsidP="00D509F8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09F8">
        <w:rPr>
          <w:rFonts w:ascii="Times New Roman" w:eastAsia="Times New Roman" w:hAnsi="Times New Roman" w:cs="Times New Roman"/>
          <w:sz w:val="28"/>
          <w:szCs w:val="24"/>
          <w:lang w:eastAsia="ru-RU"/>
        </w:rPr>
        <w:t>–   Пропаганда среди населения Чеченской Республики позитивного и ответственного отцовства и материнства, значимости родительского просвещения, укрепления института семьи и духовно-нравственных традиций семейных отношений.</w:t>
      </w:r>
    </w:p>
    <w:p w:rsidR="00670ADA" w:rsidRDefault="00D509F8" w:rsidP="00D509F8">
      <w:pPr>
        <w:jc w:val="center"/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2C894AAD" wp14:editId="2A02AA69">
            <wp:extent cx="3285640" cy="2204764"/>
            <wp:effectExtent l="0" t="0" r="0" b="5080"/>
            <wp:docPr id="3" name="Рисунок 3" descr="C:\Users\Школа-47\Pictures\ж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-47\Pictures\жж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5640" cy="2204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59" w:rsidRPr="00F76435" w:rsidRDefault="008A2759" w:rsidP="008A27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18"/>
          <w:lang w:eastAsia="ru-RU"/>
        </w:rPr>
      </w:pPr>
      <w:r w:rsidRPr="00F76435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lastRenderedPageBreak/>
        <w:t>Виды предоставления услуг</w:t>
      </w:r>
    </w:p>
    <w:p w:rsidR="008A2759" w:rsidRPr="00804546" w:rsidRDefault="008A2759" w:rsidP="00F7643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услуги, предоставляемые получателям в рамках реализации Проекта</w:t>
      </w:r>
      <w:r w:rsidR="00F76435"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оказываются </w:t>
      </w:r>
      <w:r w:rsidR="00F76435"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безвозмездно </w:t>
      </w: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следующих формах видах:</w:t>
      </w:r>
    </w:p>
    <w:p w:rsidR="008A2759" w:rsidRPr="00804546" w:rsidRDefault="008A2759" w:rsidP="00F7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8"/>
          <w:lang w:eastAsia="ru-RU"/>
        </w:rPr>
      </w:pP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–  очная  консультация – оказание услуги очно в помещении службы;</w:t>
      </w:r>
    </w:p>
    <w:p w:rsidR="008A2759" w:rsidRPr="00804546" w:rsidRDefault="008A2759" w:rsidP="00F764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–  дистанционная консультация</w:t>
      </w:r>
      <w:r w:rsidR="00F76435"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телефону, по </w:t>
      </w:r>
      <w:proofErr w:type="spellStart"/>
      <w:r w:rsidR="00F76435" w:rsidRPr="00804546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skyhe</w:t>
      </w:r>
      <w:proofErr w:type="spellEnd"/>
      <w:r w:rsidR="00F76435"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6435" w:rsidRPr="00F76435" w:rsidRDefault="00F76435" w:rsidP="00F7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деятельности консультативного пункта:</w:t>
      </w:r>
    </w:p>
    <w:p w:rsidR="00F76435" w:rsidRPr="00F76435" w:rsidRDefault="00F76435" w:rsidP="00F7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всесторонней помощи родителям (законным представителям)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имеющим детей в возрасте</w:t>
      </w: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лет, не посещающим образовательные учреждения, в обеспечении равных стартовых возможностей при поступлении в школу;</w:t>
      </w:r>
    </w:p>
    <w:p w:rsidR="00F76435" w:rsidRPr="00F76435" w:rsidRDefault="00F76435" w:rsidP="00F7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оказание консультативной помощи родителям (законным представителям) по различным вопросам воспитания, обучения и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76435" w:rsidRPr="00F76435" w:rsidRDefault="00F76435" w:rsidP="00F7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содействие социализации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 дошкольного возраста, не посещающих образовательные учреждения;</w:t>
      </w:r>
    </w:p>
    <w:p w:rsidR="00F76435" w:rsidRPr="00F76435" w:rsidRDefault="00F76435" w:rsidP="00F7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-проведение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консультаций с родителями (законными представителями)</w:t>
      </w:r>
      <w:r w:rsidR="0080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имеющими детей с</w:t>
      </w: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</w:t>
      </w:r>
      <w:r w:rsidR="0080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отклонени</w:t>
      </w:r>
      <w:r w:rsidR="0080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ями</w:t>
      </w: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физическом, психическом и социальном развитии;</w:t>
      </w:r>
    </w:p>
    <w:p w:rsidR="00F76435" w:rsidRPr="00F76435" w:rsidRDefault="00F76435" w:rsidP="00F7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="0080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педагогическая и социальная поддержка семьи, имеющей ребенка с выявленными нарушениями развития (риском нарушения), не посещающего образовательное учреждение, подбор адекватных способов взаимодействия с ребенком, его воспитания и обучения, коррекция отклонений в развитии.</w:t>
      </w:r>
    </w:p>
    <w:p w:rsidR="00F76435" w:rsidRPr="00F76435" w:rsidRDefault="00F76435" w:rsidP="00F7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04546"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</w:t>
      </w:r>
      <w:r w:rsidR="0080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консультаций с родителями (законными представителями) </w:t>
      </w: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адаптации, социализации и интеграции детей с нарушениями развития (риском нарушения);</w:t>
      </w:r>
    </w:p>
    <w:p w:rsidR="00F76435" w:rsidRPr="00F76435" w:rsidRDefault="00F76435" w:rsidP="00F764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родителей (законных представителей) в процесс воспитания и</w:t>
      </w:r>
    </w:p>
    <w:p w:rsidR="00F76435" w:rsidRPr="00804546" w:rsidRDefault="00F76435" w:rsidP="00804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64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ребенка</w:t>
      </w:r>
      <w:r w:rsidR="00804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2759" w:rsidRPr="00804546" w:rsidRDefault="008A2759" w:rsidP="00804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82E0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04546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eastAsia="ru-RU"/>
        </w:rPr>
        <w:t>На базе Консультативного пункта</w:t>
      </w:r>
      <w:r w:rsidRPr="0080454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 </w:t>
      </w: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работает педагог-психолог </w:t>
      </w:r>
      <w:r w:rsidR="00804546"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Эскендиева Е</w:t>
      </w:r>
      <w:r w:rsidR="00F76435"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лизавета Султановна</w:t>
      </w: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Специалист оказывает диагностическую, консультативную помощь по вопросам обучения, воспитания, социализации детей. С целью информационно-просветительской работы подобраны методические рекомендации для родителей (законных представителей). Данные материалы размещены на сайте МБОУ «СОШ №47» г. Грозного.  </w:t>
      </w:r>
    </w:p>
    <w:p w:rsidR="008A2759" w:rsidRDefault="008A2759"/>
    <w:p w:rsidR="00804546" w:rsidRDefault="00804546"/>
    <w:p w:rsidR="00804546" w:rsidRPr="00804546" w:rsidRDefault="00804546" w:rsidP="00804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Консультативный пункт расположен по адресу: Чеченская республика, г. Грозный, поселок Черноречье,  ул. </w:t>
      </w:r>
      <w:proofErr w:type="spellStart"/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Айдамирова</w:t>
      </w:r>
      <w:proofErr w:type="spellEnd"/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К.М. (</w:t>
      </w:r>
      <w:proofErr w:type="spellStart"/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Верхоянская</w:t>
      </w:r>
      <w:proofErr w:type="spellEnd"/>
      <w:r w:rsidRPr="008045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),6, </w:t>
      </w:r>
    </w:p>
    <w:p w:rsidR="00804546" w:rsidRPr="00804546" w:rsidRDefault="00804546" w:rsidP="00804546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804546" w:rsidRPr="00804546" w:rsidRDefault="00804546" w:rsidP="00804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54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 w:rsidRPr="008045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804546">
        <w:rPr>
          <w:rFonts w:ascii="Times New Roman" w:eastAsia="Times New Roman" w:hAnsi="Times New Roman" w:cs="Times New Roman"/>
          <w:sz w:val="24"/>
          <w:szCs w:val="24"/>
          <w:lang w:eastAsia="ru-RU"/>
        </w:rPr>
        <w:t>8(928)737-78-88, 8(928)894-44-07</w:t>
      </w:r>
    </w:p>
    <w:p w:rsidR="00804546" w:rsidRPr="00EF56E8" w:rsidRDefault="00804546" w:rsidP="008045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03CF"/>
          <w:sz w:val="24"/>
          <w:szCs w:val="24"/>
          <w:lang w:eastAsia="ru-RU"/>
        </w:rPr>
      </w:pPr>
      <w:r w:rsidRPr="00804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045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045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0454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1E1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hyperlink r:id="rId9" w:history="1">
        <w:r w:rsidRPr="000D54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eskendieva</w:t>
        </w:r>
        <w:r w:rsidRPr="001E139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0D54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1E1393">
          <w:rPr>
            <w:rStyle w:val="a9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D5449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1E13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</w:p>
    <w:p w:rsidR="00804546" w:rsidRDefault="00804546"/>
    <w:p w:rsidR="00804546" w:rsidRDefault="00804546">
      <w:bookmarkStart w:id="0" w:name="_GoBack"/>
      <w:bookmarkEnd w:id="0"/>
    </w:p>
    <w:p w:rsidR="00804546" w:rsidRDefault="00804546"/>
    <w:sectPr w:rsidR="00804546" w:rsidSect="00D509F8">
      <w:headerReference w:type="default" r:id="rId10"/>
      <w:footerReference w:type="default" r:id="rId11"/>
      <w:pgSz w:w="11906" w:h="16838"/>
      <w:pgMar w:top="1134" w:right="1134" w:bottom="1134" w:left="1134" w:header="284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29E" w:rsidRDefault="004D429E" w:rsidP="00670ADA">
      <w:pPr>
        <w:spacing w:after="0" w:line="240" w:lineRule="auto"/>
      </w:pPr>
      <w:r>
        <w:separator/>
      </w:r>
    </w:p>
  </w:endnote>
  <w:endnote w:type="continuationSeparator" w:id="0">
    <w:p w:rsidR="004D429E" w:rsidRDefault="004D429E" w:rsidP="00670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83823"/>
      <w:docPartObj>
        <w:docPartGallery w:val="Page Numbers (Bottom of Page)"/>
        <w:docPartUnique/>
      </w:docPartObj>
    </w:sdtPr>
    <w:sdtEndPr/>
    <w:sdtContent>
      <w:p w:rsidR="00670ADA" w:rsidRDefault="00670A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0C4">
          <w:rPr>
            <w:noProof/>
          </w:rPr>
          <w:t>2</w:t>
        </w:r>
        <w:r>
          <w:fldChar w:fldCharType="end"/>
        </w:r>
      </w:p>
    </w:sdtContent>
  </w:sdt>
  <w:p w:rsidR="00670ADA" w:rsidRDefault="00670A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29E" w:rsidRDefault="004D429E" w:rsidP="00670ADA">
      <w:pPr>
        <w:spacing w:after="0" w:line="240" w:lineRule="auto"/>
      </w:pPr>
      <w:r>
        <w:separator/>
      </w:r>
    </w:p>
  </w:footnote>
  <w:footnote w:type="continuationSeparator" w:id="0">
    <w:p w:rsidR="004D429E" w:rsidRDefault="004D429E" w:rsidP="00670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ADA" w:rsidRPr="00DF5B3D" w:rsidRDefault="00670ADA" w:rsidP="00670ADA">
    <w:pPr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</w:pPr>
    <w:r w:rsidRPr="00DF5B3D"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  <w:t>Департамент образования Мэрии города Грозного</w:t>
    </w:r>
  </w:p>
  <w:p w:rsidR="00670ADA" w:rsidRPr="00DF5B3D" w:rsidRDefault="00670ADA" w:rsidP="00670ADA">
    <w:pPr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</w:pPr>
    <w:r w:rsidRPr="00DF5B3D"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  <w:t>Муниципальное бюджетное общеобразовательное учреждение</w:t>
    </w:r>
  </w:p>
  <w:p w:rsidR="00670ADA" w:rsidRPr="00DF5B3D" w:rsidRDefault="00670ADA" w:rsidP="00670ADA">
    <w:pPr>
      <w:suppressAutoHyphens/>
      <w:spacing w:after="0" w:line="240" w:lineRule="auto"/>
      <w:jc w:val="center"/>
      <w:rPr>
        <w:rFonts w:ascii="Times New Roman" w:eastAsia="Calibri" w:hAnsi="Times New Roman" w:cs="Times New Roman"/>
        <w:b/>
        <w:i/>
        <w:color w:val="000000"/>
        <w:sz w:val="24"/>
        <w:szCs w:val="24"/>
        <w:lang w:eastAsia="ar-SA"/>
      </w:rPr>
    </w:pPr>
    <w:r w:rsidRPr="00DF5B3D">
      <w:rPr>
        <w:rFonts w:ascii="Times New Roman" w:eastAsia="Calibri" w:hAnsi="Times New Roman" w:cs="Times New Roman"/>
        <w:b/>
        <w:color w:val="000000"/>
        <w:sz w:val="24"/>
        <w:szCs w:val="24"/>
        <w:lang w:eastAsia="ar-SA"/>
      </w:rPr>
      <w:t xml:space="preserve"> </w:t>
    </w:r>
    <w:r w:rsidRPr="00DF5B3D">
      <w:rPr>
        <w:rFonts w:ascii="Times New Roman" w:eastAsia="Calibri" w:hAnsi="Times New Roman" w:cs="Times New Roman"/>
        <w:b/>
        <w:i/>
        <w:color w:val="000000"/>
        <w:sz w:val="24"/>
        <w:szCs w:val="24"/>
        <w:lang w:eastAsia="ar-SA"/>
      </w:rPr>
      <w:t>«Средняя общеобразовательная школа №47» г. Грозного</w:t>
    </w:r>
  </w:p>
  <w:p w:rsidR="00670ADA" w:rsidRDefault="00670ADA" w:rsidP="00670ADA">
    <w:pPr>
      <w:autoSpaceDE w:val="0"/>
      <w:autoSpaceDN w:val="0"/>
      <w:adjustRightInd w:val="0"/>
      <w:spacing w:after="0" w:line="240" w:lineRule="auto"/>
      <w:ind w:left="142"/>
      <w:jc w:val="center"/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</w:pPr>
    <w:r w:rsidRPr="00DF5B3D">
      <w:rPr>
        <w:rFonts w:ascii="Times New Roman" w:eastAsia="Times New Roman" w:hAnsi="Times New Roman" w:cs="Times New Roman"/>
        <w:noProof/>
        <w:color w:val="000000"/>
        <w:sz w:val="28"/>
        <w:szCs w:val="28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533C74" wp14:editId="624302F5">
              <wp:simplePos x="0" y="0"/>
              <wp:positionH relativeFrom="column">
                <wp:posOffset>40005</wp:posOffset>
              </wp:positionH>
              <wp:positionV relativeFrom="paragraph">
                <wp:posOffset>26035</wp:posOffset>
              </wp:positionV>
              <wp:extent cx="6154420" cy="0"/>
              <wp:effectExtent l="0" t="0" r="17780" b="19050"/>
              <wp:wrapNone/>
              <wp:docPr id="1" name="Прямая соединительная линия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44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2.05pt" to="48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" strokecolor="#0070c0" strokeweight="1pt"/>
          </w:pict>
        </mc:Fallback>
      </mc:AlternateContent>
    </w:r>
    <w:r w:rsidRPr="00DF5B3D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 xml:space="preserve">364046, г. Грозный, ул. </w:t>
    </w:r>
    <w:proofErr w:type="spellStart"/>
    <w:r w:rsidRPr="00DF5B3D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>Верхоянская</w:t>
    </w:r>
    <w:proofErr w:type="spellEnd"/>
    <w:r w:rsidRPr="00DF5B3D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 xml:space="preserve">, 6, тел. 8-929-890-20-52, </w:t>
    </w:r>
    <w:proofErr w:type="spellStart"/>
    <w:r w:rsidRPr="00DF5B3D">
      <w:rPr>
        <w:rFonts w:ascii="Times New Roman" w:eastAsia="TimesNewRomanPSMT" w:hAnsi="Times New Roman" w:cs="Times New Roman"/>
        <w:color w:val="000000"/>
        <w:sz w:val="24"/>
        <w:szCs w:val="24"/>
        <w:lang w:val="en-US" w:eastAsia="ru-RU"/>
      </w:rPr>
      <w:t>grozny</w:t>
    </w:r>
    <w:proofErr w:type="spellEnd"/>
    <w:r w:rsidRPr="00DF5B3D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 xml:space="preserve">-sch-47@ </w:t>
    </w:r>
    <w:proofErr w:type="spellStart"/>
    <w:r w:rsidRPr="00DF5B3D">
      <w:rPr>
        <w:rFonts w:ascii="Times New Roman" w:eastAsia="TimesNewRomanPSMT" w:hAnsi="Times New Roman" w:cs="Times New Roman"/>
        <w:color w:val="000000"/>
        <w:sz w:val="24"/>
        <w:szCs w:val="24"/>
        <w:lang w:val="en-US" w:eastAsia="ru-RU"/>
      </w:rPr>
      <w:t>yandex</w:t>
    </w:r>
    <w:proofErr w:type="spellEnd"/>
    <w:r w:rsidRPr="00DF5B3D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>.</w:t>
    </w:r>
    <w:proofErr w:type="spellStart"/>
    <w:r w:rsidRPr="00DF5B3D">
      <w:rPr>
        <w:rFonts w:ascii="Times New Roman" w:eastAsia="TimesNewRomanPSMT" w:hAnsi="Times New Roman" w:cs="Times New Roman"/>
        <w:color w:val="000000"/>
        <w:sz w:val="24"/>
        <w:szCs w:val="24"/>
        <w:lang w:eastAsia="ru-RU"/>
      </w:rPr>
      <w:t>ru</w:t>
    </w:r>
    <w:proofErr w:type="spellEnd"/>
  </w:p>
  <w:p w:rsidR="00670ADA" w:rsidRDefault="00670A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ADA"/>
    <w:rsid w:val="002C6011"/>
    <w:rsid w:val="004D429E"/>
    <w:rsid w:val="00670ADA"/>
    <w:rsid w:val="007E2B88"/>
    <w:rsid w:val="00804546"/>
    <w:rsid w:val="008A2759"/>
    <w:rsid w:val="00A6448C"/>
    <w:rsid w:val="00C660C4"/>
    <w:rsid w:val="00D509F8"/>
    <w:rsid w:val="00F76435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ADA"/>
  </w:style>
  <w:style w:type="paragraph" w:styleId="a5">
    <w:name w:val="footer"/>
    <w:basedOn w:val="a"/>
    <w:link w:val="a6"/>
    <w:uiPriority w:val="99"/>
    <w:unhideWhenUsed/>
    <w:rsid w:val="00670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ADA"/>
  </w:style>
  <w:style w:type="paragraph" w:styleId="a7">
    <w:name w:val="Balloon Text"/>
    <w:basedOn w:val="a"/>
    <w:link w:val="a8"/>
    <w:uiPriority w:val="99"/>
    <w:semiHidden/>
    <w:unhideWhenUsed/>
    <w:rsid w:val="00D5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F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045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0ADA"/>
  </w:style>
  <w:style w:type="paragraph" w:styleId="a5">
    <w:name w:val="footer"/>
    <w:basedOn w:val="a"/>
    <w:link w:val="a6"/>
    <w:uiPriority w:val="99"/>
    <w:unhideWhenUsed/>
    <w:rsid w:val="00670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0ADA"/>
  </w:style>
  <w:style w:type="paragraph" w:styleId="a7">
    <w:name w:val="Balloon Text"/>
    <w:basedOn w:val="a"/>
    <w:link w:val="a8"/>
    <w:uiPriority w:val="99"/>
    <w:semiHidden/>
    <w:unhideWhenUsed/>
    <w:rsid w:val="00D50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09F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04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skendievalis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Школа-47</cp:lastModifiedBy>
  <cp:revision>2</cp:revision>
  <dcterms:created xsi:type="dcterms:W3CDTF">2020-04-26T16:06:00Z</dcterms:created>
  <dcterms:modified xsi:type="dcterms:W3CDTF">2020-04-27T03:54:00Z</dcterms:modified>
</cp:coreProperties>
</file>