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00" w:rsidRDefault="00E25900" w:rsidP="00E25900">
      <w:pPr>
        <w:tabs>
          <w:tab w:val="left" w:pos="2640"/>
          <w:tab w:val="center" w:pos="4873"/>
        </w:tabs>
        <w:jc w:val="center"/>
        <w:rPr>
          <w:rFonts w:ascii="Times New Roman" w:eastAsia="Arial Unicode MS" w:hAnsi="Times New Roman" w:cs="Times New Roman"/>
          <w:szCs w:val="28"/>
        </w:rPr>
      </w:pPr>
      <w:r>
        <w:rPr>
          <w:rFonts w:ascii="Times New Roman" w:eastAsia="Arial Unicode MS" w:hAnsi="Times New Roman" w:cs="Times New Roman"/>
          <w:noProof/>
          <w:szCs w:val="28"/>
          <w:lang w:bidi="ar-SA"/>
        </w:rPr>
        <w:drawing>
          <wp:inline distT="0" distB="0" distL="0" distR="0" wp14:anchorId="6ABD14D5" wp14:editId="72D52E74">
            <wp:extent cx="466725" cy="619125"/>
            <wp:effectExtent l="0" t="0" r="0" b="0"/>
            <wp:docPr id="2" name="Рисунок 2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00" w:rsidRDefault="00E25900" w:rsidP="00E25900">
      <w:pPr>
        <w:jc w:val="center"/>
        <w:rPr>
          <w:rFonts w:ascii="Times New Roman" w:hAnsi="Times New Roman" w:cs="Times New Roman"/>
          <w:b/>
          <w:sz w:val="20"/>
        </w:rPr>
      </w:pPr>
    </w:p>
    <w:p w:rsidR="00E25900" w:rsidRDefault="00E25900" w:rsidP="00E25900">
      <w:pPr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20"/>
        </w:rPr>
        <w:t>Д</w:t>
      </w:r>
      <w:r>
        <w:rPr>
          <w:rFonts w:ascii="Times New Roman" w:hAnsi="Times New Roman" w:cs="Times New Roman"/>
          <w:sz w:val="20"/>
        </w:rPr>
        <w:t>епартамент образования Мэрии г. Грозного</w:t>
      </w:r>
    </w:p>
    <w:p w:rsidR="00E25900" w:rsidRDefault="00E25900" w:rsidP="00E2590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E25900" w:rsidRDefault="00E25900" w:rsidP="00E259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«Средняя общеобразовательная школа №47» г. Грозного</w:t>
      </w:r>
    </w:p>
    <w:p w:rsidR="00E25900" w:rsidRDefault="00E25900" w:rsidP="00E2590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(МБОУ «СОШ № 47» г. Грозного</w:t>
      </w:r>
      <w:r>
        <w:rPr>
          <w:rFonts w:ascii="Times New Roman" w:eastAsia="Calibri" w:hAnsi="Times New Roman" w:cs="Times New Roman"/>
          <w:b/>
        </w:rPr>
        <w:t>)</w:t>
      </w:r>
    </w:p>
    <w:p w:rsidR="00E25900" w:rsidRDefault="00E25900" w:rsidP="00E25900">
      <w:pPr>
        <w:jc w:val="center"/>
        <w:rPr>
          <w:rFonts w:ascii="Times New Roman" w:eastAsia="Calibri" w:hAnsi="Times New Roman" w:cs="Times New Roman"/>
          <w:b/>
        </w:rPr>
      </w:pPr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sz w:val="20"/>
        </w:rPr>
        <w:t>Соьлжа</w:t>
      </w:r>
      <w:proofErr w:type="spellEnd"/>
      <w:r>
        <w:rPr>
          <w:rFonts w:ascii="Times New Roman" w:hAnsi="Times New Roman" w:cs="Times New Roman"/>
          <w:sz w:val="20"/>
        </w:rPr>
        <w:t>-Г</w:t>
      </w:r>
      <w:r>
        <w:rPr>
          <w:rFonts w:ascii="Times New Roman" w:hAnsi="Times New Roman" w:cs="Times New Roman"/>
          <w:sz w:val="20"/>
          <w:lang w:val="en-US"/>
        </w:rPr>
        <w:t>I</w:t>
      </w:r>
      <w:proofErr w:type="spellStart"/>
      <w:r>
        <w:rPr>
          <w:rFonts w:ascii="Times New Roman" w:hAnsi="Times New Roman" w:cs="Times New Roman"/>
          <w:sz w:val="20"/>
        </w:rPr>
        <w:t>алин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Мэрин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дешаран</w:t>
      </w:r>
      <w:proofErr w:type="spellEnd"/>
      <w:r>
        <w:rPr>
          <w:rFonts w:ascii="Times New Roman" w:hAnsi="Times New Roman" w:cs="Times New Roman"/>
          <w:sz w:val="20"/>
        </w:rPr>
        <w:t xml:space="preserve"> Департамент</w:t>
      </w:r>
      <w:r w:rsidRPr="00CB20D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25900" w:rsidRDefault="00E25900" w:rsidP="00E2590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bCs/>
        </w:rPr>
        <w:t>-г</w:t>
      </w: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алин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хьукмат</w:t>
      </w:r>
      <w:proofErr w:type="spellEnd"/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Йуккъера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школа № 47»</w:t>
      </w:r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(Соьлжа-г1алин МБЙХЬ «ЙЙШ №47»)</w:t>
      </w:r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25900" w:rsidRDefault="00E25900" w:rsidP="00E25900">
      <w:pPr>
        <w:rPr>
          <w:rFonts w:ascii="Times New Roman" w:eastAsia="Times New Roman" w:hAnsi="Times New Roman" w:cs="Times New Roman"/>
          <w:b/>
          <w:bCs/>
        </w:rPr>
      </w:pPr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25900" w:rsidRDefault="00E25900" w:rsidP="00E2590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B263A" w:rsidRDefault="00E340D6">
      <w:pPr>
        <w:pStyle w:val="30"/>
        <w:shd w:val="clear" w:color="auto" w:fill="auto"/>
        <w:spacing w:after="560"/>
      </w:pPr>
      <w:r>
        <w:rPr>
          <w:color w:val="2F5496"/>
        </w:rPr>
        <w:t>МЕТОДИЧЕСКИЕ РЕКОМЕНДАЦИИ</w:t>
      </w:r>
    </w:p>
    <w:p w:rsidR="00E25900" w:rsidRDefault="00E340D6" w:rsidP="00E25900">
      <w:pPr>
        <w:pStyle w:val="30"/>
        <w:shd w:val="clear" w:color="auto" w:fill="auto"/>
        <w:spacing w:after="0"/>
      </w:pPr>
      <w:r>
        <w:t>ПО ОРГАНИЗАЦИИ ПСИХОЛОГО-</w:t>
      </w:r>
      <w:r>
        <w:br/>
        <w:t>ПЕДАГОГИЧЕСКОГО СОПРОВОЖДЕНИЯ</w:t>
      </w:r>
      <w:r>
        <w:br/>
        <w:t>ВЫПУСКНИКОВ В ПЕРИОД ПОДГОТОВКИ И СДАЧИ</w:t>
      </w:r>
      <w:r>
        <w:br/>
        <w:t>ЕГЭ И ОГЭ (ГВЭ)</w:t>
      </w:r>
    </w:p>
    <w:p w:rsidR="00E25900" w:rsidRDefault="00E25900" w:rsidP="00E25900">
      <w:pPr>
        <w:pStyle w:val="30"/>
        <w:shd w:val="clear" w:color="auto" w:fill="auto"/>
        <w:spacing w:after="0"/>
      </w:pPr>
    </w:p>
    <w:p w:rsidR="006B263A" w:rsidRDefault="00E340D6">
      <w:pPr>
        <w:pStyle w:val="1"/>
        <w:shd w:val="clear" w:color="auto" w:fill="auto"/>
        <w:spacing w:line="259" w:lineRule="auto"/>
        <w:ind w:firstLine="600"/>
        <w:jc w:val="both"/>
      </w:pPr>
      <w:r>
        <w:t>В методических рекомендациях представлены материалы по вопросу организации психолого-педагогического сопровождения, обучающихся в период подготовки и сдачи выпускных экзаменов в форме ЕГЭ и ОГЭ (ГИА).</w:t>
      </w:r>
    </w:p>
    <w:p w:rsidR="006B263A" w:rsidRDefault="00E340D6">
      <w:pPr>
        <w:pStyle w:val="1"/>
        <w:shd w:val="clear" w:color="auto" w:fill="auto"/>
        <w:spacing w:line="259" w:lineRule="auto"/>
        <w:ind w:firstLine="600"/>
        <w:jc w:val="both"/>
      </w:pPr>
      <w:r>
        <w:t>Основная цель разработки методических рекомендаций - повышение уровня психологической готовности выпускников к прохождению Государственной итоговой аттестации.</w:t>
      </w:r>
    </w:p>
    <w:p w:rsidR="006B263A" w:rsidRDefault="00E340D6" w:rsidP="00E25900">
      <w:pPr>
        <w:pStyle w:val="1"/>
        <w:shd w:val="clear" w:color="auto" w:fill="auto"/>
        <w:spacing w:line="259" w:lineRule="auto"/>
        <w:ind w:firstLine="600"/>
        <w:jc w:val="both"/>
      </w:pPr>
      <w:r>
        <w:t>Материалы сборника представляют интерес для педагогов-психологов образовательных учреждений, классных руководителей, родителей выпускников и студентов психолого-педагогических специальностей.</w:t>
      </w:r>
    </w:p>
    <w:p w:rsidR="00E25900" w:rsidRDefault="00E25900" w:rsidP="00E25900">
      <w:pPr>
        <w:pStyle w:val="1"/>
        <w:shd w:val="clear" w:color="auto" w:fill="auto"/>
        <w:spacing w:line="259" w:lineRule="auto"/>
        <w:ind w:firstLine="600"/>
        <w:jc w:val="both"/>
      </w:pPr>
    </w:p>
    <w:p w:rsidR="00E25900" w:rsidRDefault="00E25900" w:rsidP="00E25900">
      <w:pPr>
        <w:pStyle w:val="1"/>
        <w:shd w:val="clear" w:color="auto" w:fill="auto"/>
        <w:spacing w:line="259" w:lineRule="auto"/>
        <w:ind w:firstLine="600"/>
        <w:jc w:val="both"/>
      </w:pPr>
    </w:p>
    <w:p w:rsidR="00E25900" w:rsidRDefault="00E25900" w:rsidP="00E25900">
      <w:pPr>
        <w:pStyle w:val="20"/>
        <w:shd w:val="clear" w:color="auto" w:fill="auto"/>
        <w:spacing w:line="259" w:lineRule="auto"/>
        <w:ind w:firstLine="600"/>
        <w:jc w:val="both"/>
      </w:pPr>
      <w:r>
        <w:rPr>
          <w:i/>
          <w:iCs/>
        </w:rPr>
        <w:t xml:space="preserve">Данные материалы рассмотрены на заседании методического совета МБОУ «СОШ №47» </w:t>
      </w:r>
      <w:proofErr w:type="spellStart"/>
      <w:r>
        <w:rPr>
          <w:i/>
          <w:iCs/>
        </w:rPr>
        <w:t>г.Грозного</w:t>
      </w:r>
      <w:proofErr w:type="spellEnd"/>
      <w:r>
        <w:rPr>
          <w:i/>
          <w:iCs/>
        </w:rPr>
        <w:t xml:space="preserve"> и рекомендованы к использованию </w:t>
      </w:r>
    </w:p>
    <w:p w:rsidR="00E25900" w:rsidRDefault="00E25900">
      <w:pPr>
        <w:pStyle w:val="1"/>
        <w:shd w:val="clear" w:color="auto" w:fill="auto"/>
        <w:spacing w:after="4160" w:line="259" w:lineRule="auto"/>
        <w:ind w:firstLine="600"/>
        <w:jc w:val="both"/>
      </w:pPr>
    </w:p>
    <w:p w:rsidR="006B263A" w:rsidRDefault="00E340D6">
      <w:pPr>
        <w:pStyle w:val="11"/>
        <w:keepNext/>
        <w:keepLines/>
        <w:shd w:val="clear" w:color="auto" w:fill="auto"/>
        <w:spacing w:after="240"/>
      </w:pPr>
      <w:bookmarkStart w:id="0" w:name="bookmark0"/>
      <w:bookmarkStart w:id="1" w:name="bookmark1"/>
      <w:r>
        <w:lastRenderedPageBreak/>
        <w:t>Пояснительная записка</w:t>
      </w:r>
      <w:bookmarkEnd w:id="0"/>
      <w:bookmarkEnd w:id="1"/>
    </w:p>
    <w:p w:rsidR="006B263A" w:rsidRDefault="00E340D6">
      <w:pPr>
        <w:pStyle w:val="1"/>
        <w:shd w:val="clear" w:color="auto" w:fill="auto"/>
        <w:ind w:firstLine="1100"/>
        <w:jc w:val="both"/>
      </w:pPr>
      <w:r>
        <w:t>Актуальность организации психолого-педагогического сопровождения Государственной итоговой аттестации для выпускников 9-х, 11-х классов трудно недооценить. В первую очередь это связано с тем, что любой экзамен является стрессовой ситуацией, а также с тем, что ЕГЭ и ОГЭ (ГИА) как форма экзамена появилась в нашей стране сравнительно недавно и с продолжением внедрения данной формы сдачи экзаменов каждый год меняются требования к проведению экзамена. Все это приводит к повышению внимания педагогов, выпускников и их родителей к вопросам подготовки и сдачи ЕГЭ, ОГЭ, ГВЭ, а также к повышению эмоциональных переживаний.</w:t>
      </w:r>
    </w:p>
    <w:p w:rsidR="006B263A" w:rsidRDefault="00E340D6">
      <w:pPr>
        <w:pStyle w:val="1"/>
        <w:shd w:val="clear" w:color="auto" w:fill="auto"/>
        <w:ind w:firstLine="1100"/>
        <w:jc w:val="both"/>
      </w:pPr>
      <w:r>
        <w:t>Именно это послужило основой для создания методических рекомендаций, основная цель которых - способствовать организации психолого-педагогического сопровождения выпускников 9-х, 11-х классов в период подготовки и сдаче ЕГЭ, ОГЭ, ГВЭ, позволяющей выпускникам повысить психологическую готовность к прохождению итоговой аттестации.</w:t>
      </w:r>
    </w:p>
    <w:p w:rsidR="006B263A" w:rsidRDefault="00E340D6">
      <w:pPr>
        <w:pStyle w:val="1"/>
        <w:shd w:val="clear" w:color="auto" w:fill="auto"/>
        <w:ind w:firstLine="1100"/>
        <w:jc w:val="both"/>
      </w:pPr>
      <w:r>
        <w:t xml:space="preserve">Под психологической готовностью к сдаче ЕГЭ и ОГЭ-9 мы будем понимать </w:t>
      </w:r>
      <w:proofErr w:type="spellStart"/>
      <w:r>
        <w:t>сформированность</w:t>
      </w:r>
      <w:proofErr w:type="spellEnd"/>
      <w:r>
        <w:t xml:space="preserve"> у обучающихся психологических свойств и социальных компетенций (психофизиологической, личностной, мотивационной, технологической, </w:t>
      </w:r>
      <w:proofErr w:type="spellStart"/>
      <w:r>
        <w:t>самооценочной</w:t>
      </w:r>
      <w:proofErr w:type="spellEnd"/>
      <w:r>
        <w:t xml:space="preserve">), без которых невозможна успешная сдача экзаменов. Ведь подготовка школьников к экзаменам связана с большой нагрузкой и напряжением организма. Изменить предэкзаменационную и экзаменационную ситуацию, уменьшить интенсивность подготовки, процедуру проведения экзамена невозможно, однако возможно помочь созданию позитивного эмоционального настроя школьников на экзамен, снизить экзаменационную тревожность, обучить эмоциональной </w:t>
      </w:r>
      <w:proofErr w:type="spellStart"/>
      <w:r>
        <w:t>саморегуляции</w:t>
      </w:r>
      <w:proofErr w:type="spellEnd"/>
      <w:r>
        <w:t xml:space="preserve"> при сдаче экзаменов, тем самым способствовать сохранению психологического здоровья школьников.</w:t>
      </w:r>
    </w:p>
    <w:p w:rsidR="006B263A" w:rsidRDefault="00E340D6">
      <w:pPr>
        <w:pStyle w:val="1"/>
        <w:shd w:val="clear" w:color="auto" w:fill="auto"/>
        <w:ind w:firstLine="1100"/>
        <w:jc w:val="both"/>
      </w:pPr>
      <w:r>
        <w:t>Все трудности, с которыми сталкиваются выпускники при подготовке к экзаменам, можно разделить на три группы:</w:t>
      </w:r>
    </w:p>
    <w:p w:rsidR="006B263A" w:rsidRDefault="00E340D6">
      <w:pPr>
        <w:pStyle w:val="11"/>
        <w:keepNext/>
        <w:keepLines/>
        <w:numPr>
          <w:ilvl w:val="0"/>
          <w:numId w:val="1"/>
        </w:numPr>
        <w:shd w:val="clear" w:color="auto" w:fill="auto"/>
        <w:jc w:val="both"/>
      </w:pPr>
      <w:bookmarkStart w:id="2" w:name="bookmark2"/>
      <w:bookmarkStart w:id="3" w:name="bookmark3"/>
      <w:r>
        <w:t>Процессуальные (связанные с процедурой проведения экзамена):</w:t>
      </w:r>
      <w:bookmarkEnd w:id="2"/>
      <w:bookmarkEnd w:id="3"/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недостаточное знакомство с процедурой проведения экзамена и технологией заполнения бланков;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незнакомое место и незнакомые взрослые;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 xml:space="preserve">наличие </w:t>
      </w:r>
      <w:proofErr w:type="spellStart"/>
      <w:r>
        <w:t>видеорегистации</w:t>
      </w:r>
      <w:proofErr w:type="spellEnd"/>
      <w:r>
        <w:t>.</w:t>
      </w:r>
    </w:p>
    <w:p w:rsidR="006B263A" w:rsidRDefault="00E340D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jc w:val="both"/>
      </w:pPr>
      <w:bookmarkStart w:id="4" w:name="bookmark4"/>
      <w:bookmarkStart w:id="5" w:name="bookmark5"/>
      <w:r>
        <w:t>Личностные (обусловлены личностными особенностями учащихся):</w:t>
      </w:r>
      <w:bookmarkEnd w:id="4"/>
      <w:bookmarkEnd w:id="5"/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убеждения и предрассудки, связанные с ЕГЭ, ОГЭ, ГВЭ;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неадекватная самооценка;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высокий уровень тревожности</w:t>
      </w:r>
    </w:p>
    <w:p w:rsidR="006B263A" w:rsidRDefault="00E340D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jc w:val="both"/>
      </w:pPr>
      <w:bookmarkStart w:id="6" w:name="bookmark6"/>
      <w:bookmarkStart w:id="7" w:name="bookmark7"/>
      <w:r>
        <w:t xml:space="preserve">Познавательные (обусловлены недостаточной </w:t>
      </w:r>
      <w:proofErr w:type="spellStart"/>
      <w:r>
        <w:t>сформированностью</w:t>
      </w:r>
      <w:proofErr w:type="spellEnd"/>
      <w:r>
        <w:t xml:space="preserve"> некоторых учебных компонентов):</w:t>
      </w:r>
      <w:bookmarkEnd w:id="6"/>
      <w:bookmarkEnd w:id="7"/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недостаточный объем знаний;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 xml:space="preserve">недостаточная </w:t>
      </w:r>
      <w:proofErr w:type="spellStart"/>
      <w:r>
        <w:t>сформированность</w:t>
      </w:r>
      <w:proofErr w:type="spellEnd"/>
      <w:r>
        <w:t xml:space="preserve"> навыков работы с текстовыми заданиями;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неспособность гибко оперировать системой учебных понятий предмета;</w:t>
      </w:r>
    </w:p>
    <w:p w:rsidR="006B263A" w:rsidRDefault="00E340D6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  <w:jc w:val="both"/>
      </w:pPr>
      <w:r>
        <w:t>неумение оперировать учебным материалом.</w:t>
      </w:r>
    </w:p>
    <w:p w:rsidR="006B263A" w:rsidRDefault="00E340D6">
      <w:pPr>
        <w:pStyle w:val="1"/>
        <w:shd w:val="clear" w:color="auto" w:fill="auto"/>
        <w:ind w:firstLine="760"/>
        <w:jc w:val="both"/>
      </w:pPr>
      <w:r>
        <w:t xml:space="preserve">Планируя работу по организации психолого-педагогического сопровождения выпускников в период подготовки и сдачи ЕГЭ, ОГЭ, ГВЭ необходимо </w:t>
      </w:r>
      <w:r>
        <w:lastRenderedPageBreak/>
        <w:t>ориентироваться на всех участников образовательного процесса: педагогов, родителей и обучающихся.</w:t>
      </w:r>
    </w:p>
    <w:p w:rsidR="006B263A" w:rsidRDefault="00E340D6" w:rsidP="00E25900">
      <w:pPr>
        <w:pStyle w:val="1"/>
        <w:shd w:val="clear" w:color="auto" w:fill="auto"/>
        <w:ind w:firstLine="760"/>
        <w:jc w:val="both"/>
      </w:pPr>
      <w:r>
        <w:t>Реализуется психолого-педагогическое сопровождение в соответствии с планом работы школы по вопросу подготовки выпускников к сдаче государственной итоговой аттестации, через основные направления деятельности специалиста: диагностику, консультирование, профилактику и просвещение, а также через коррекционно-развивающую деятельность.</w:t>
      </w:r>
    </w:p>
    <w:p w:rsidR="006B263A" w:rsidRDefault="00E340D6">
      <w:pPr>
        <w:pStyle w:val="1"/>
        <w:shd w:val="clear" w:color="auto" w:fill="auto"/>
        <w:spacing w:after="320"/>
        <w:ind w:firstLine="1100"/>
        <w:jc w:val="both"/>
      </w:pPr>
      <w:r>
        <w:t>Участникам образовательного процесса необходимо ориентироваться на выполнение следующих задач:</w:t>
      </w:r>
    </w:p>
    <w:p w:rsidR="006B263A" w:rsidRDefault="00E340D6">
      <w:pPr>
        <w:pStyle w:val="11"/>
        <w:keepNext/>
        <w:keepLines/>
        <w:shd w:val="clear" w:color="auto" w:fill="auto"/>
        <w:ind w:left="2380"/>
        <w:jc w:val="both"/>
      </w:pPr>
      <w:bookmarkStart w:id="8" w:name="bookmark8"/>
      <w:bookmarkStart w:id="9" w:name="bookmark9"/>
      <w:r>
        <w:t>Администрации образовательной организации</w:t>
      </w:r>
      <w:bookmarkEnd w:id="8"/>
      <w:bookmarkEnd w:id="9"/>
    </w:p>
    <w:p w:rsidR="006B263A" w:rsidRDefault="00E340D6">
      <w:pPr>
        <w:pStyle w:val="1"/>
        <w:numPr>
          <w:ilvl w:val="0"/>
          <w:numId w:val="3"/>
        </w:numPr>
        <w:shd w:val="clear" w:color="auto" w:fill="auto"/>
        <w:tabs>
          <w:tab w:val="left" w:pos="762"/>
        </w:tabs>
        <w:ind w:left="720" w:hanging="340"/>
        <w:jc w:val="both"/>
      </w:pPr>
      <w:r>
        <w:t>Следить за изменениями нормативно-правовой базы по вопросам организации и проведения государственной итоговой аттестации 9-х и 11</w:t>
      </w:r>
      <w:r>
        <w:softHyphen/>
        <w:t>х классов в форме ЕГЭ и ОГЭ.</w:t>
      </w:r>
    </w:p>
    <w:p w:rsidR="006B263A" w:rsidRDefault="00E340D6">
      <w:pPr>
        <w:pStyle w:val="1"/>
        <w:numPr>
          <w:ilvl w:val="0"/>
          <w:numId w:val="3"/>
        </w:numPr>
        <w:shd w:val="clear" w:color="auto" w:fill="auto"/>
        <w:tabs>
          <w:tab w:val="left" w:pos="762"/>
        </w:tabs>
        <w:ind w:left="720" w:hanging="340"/>
        <w:jc w:val="both"/>
      </w:pPr>
      <w:r>
        <w:t>Своевременно доводить до сведения педагогов, родителей и выпускников изменения и правила проведения процедуры государственной итоговой аттестации в 9-х и 11-х классах в форме ЕГЭ и ОГЭ.</w:t>
      </w:r>
    </w:p>
    <w:p w:rsidR="006B263A" w:rsidRDefault="00E340D6">
      <w:pPr>
        <w:pStyle w:val="1"/>
        <w:numPr>
          <w:ilvl w:val="0"/>
          <w:numId w:val="3"/>
        </w:numPr>
        <w:shd w:val="clear" w:color="auto" w:fill="auto"/>
        <w:tabs>
          <w:tab w:val="left" w:pos="762"/>
        </w:tabs>
        <w:ind w:left="720" w:hanging="340"/>
        <w:jc w:val="both"/>
      </w:pPr>
      <w:r>
        <w:t>Организовать систему дополнительных занятий в рамках внеурочной деятельности для обучающихся 9-11-х классов по вопросу подготовки к сдаче ЕГЭ и ОГЭ.</w:t>
      </w:r>
    </w:p>
    <w:p w:rsidR="006B263A" w:rsidRDefault="00E340D6">
      <w:pPr>
        <w:pStyle w:val="1"/>
        <w:numPr>
          <w:ilvl w:val="0"/>
          <w:numId w:val="3"/>
        </w:numPr>
        <w:shd w:val="clear" w:color="auto" w:fill="auto"/>
        <w:tabs>
          <w:tab w:val="left" w:pos="762"/>
        </w:tabs>
        <w:ind w:firstLine="380"/>
        <w:jc w:val="both"/>
      </w:pPr>
      <w:r>
        <w:t>Организовать контроль над посещением занятий обучающихся.</w:t>
      </w:r>
    </w:p>
    <w:p w:rsidR="006B263A" w:rsidRDefault="00E340D6">
      <w:pPr>
        <w:pStyle w:val="1"/>
        <w:numPr>
          <w:ilvl w:val="0"/>
          <w:numId w:val="3"/>
        </w:numPr>
        <w:shd w:val="clear" w:color="auto" w:fill="auto"/>
        <w:tabs>
          <w:tab w:val="left" w:pos="762"/>
        </w:tabs>
        <w:spacing w:after="320"/>
        <w:ind w:left="720" w:hanging="340"/>
        <w:jc w:val="both"/>
      </w:pPr>
      <w:r>
        <w:t>Разместить в образовательной организации информационные стенды «Готовимся к ЕГЭ, ОГЭ, ГВЭ».</w:t>
      </w:r>
    </w:p>
    <w:p w:rsidR="006B263A" w:rsidRDefault="00E340D6">
      <w:pPr>
        <w:pStyle w:val="11"/>
        <w:keepNext/>
        <w:keepLines/>
        <w:shd w:val="clear" w:color="auto" w:fill="auto"/>
      </w:pPr>
      <w:bookmarkStart w:id="10" w:name="bookmark10"/>
      <w:bookmarkStart w:id="11" w:name="bookmark11"/>
      <w:r>
        <w:t>Классным руководителям</w:t>
      </w:r>
      <w:bookmarkEnd w:id="10"/>
      <w:bookmarkEnd w:id="11"/>
    </w:p>
    <w:p w:rsidR="006B263A" w:rsidRDefault="00E340D6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jc w:val="both"/>
      </w:pPr>
      <w:r>
        <w:t>Организовать и провести родительские собрания по вопросам подготовки выпускников к сдаче ЕГЭ, ОГЭ, ГВЭ, на которых до сведения родителей доводятся результаты мониторинга успеваемости обучающихся, особенности эмоционального состояния выпускников, выдаются рекомендации по сопровождению ребенка в период подготовки и сдачи выпускных экзаменов.</w:t>
      </w:r>
    </w:p>
    <w:p w:rsidR="006B263A" w:rsidRDefault="00E340D6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jc w:val="both"/>
      </w:pPr>
      <w:r>
        <w:t>Проводится систематический контроль над посещением дополнительных занятий в рамках внеурочной деятельности по подготовке к ЕГЭ, ОГЭ, ГВЭ (результаты посещения занятий детьми доводятся до сведения родителей).</w:t>
      </w:r>
    </w:p>
    <w:p w:rsidR="006B263A" w:rsidRDefault="00E340D6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after="320"/>
        <w:ind w:left="720" w:hanging="340"/>
        <w:jc w:val="both"/>
      </w:pPr>
      <w:r>
        <w:t>Классными руководителем в рамках классных часов проводится инструктаж выпускников по вопросу процедуры и технологии проведения ЕГЭ, ОГЭ, ГВЭ, освещаются вопросы поведения выпускника в период экзамена, а также вопрос о том, что должно быть у выпускника во время экзамена.</w:t>
      </w:r>
    </w:p>
    <w:p w:rsidR="006B263A" w:rsidRDefault="00E340D6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ind w:left="740" w:hanging="360"/>
        <w:jc w:val="both"/>
      </w:pPr>
      <w:r>
        <w:t>Классным руководителям рекомендуется оформить стенд «Готовимся к ЕГЭ, ОГЭ, ГВЭ», на котором размещаются необходимые для выпускников материалы.</w:t>
      </w:r>
    </w:p>
    <w:p w:rsidR="006B263A" w:rsidRDefault="00E340D6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ind w:left="740" w:hanging="360"/>
        <w:jc w:val="both"/>
      </w:pPr>
      <w:r>
        <w:t>Сопровождать выпускников к месту проведения ЕГЭ, ОГЭ, ГВЭ, проверять наличие необходимых документов и инструментов для экзамена.</w:t>
      </w:r>
    </w:p>
    <w:p w:rsidR="00E25900" w:rsidRPr="00E25900" w:rsidRDefault="00E25900" w:rsidP="00E25900">
      <w:pPr>
        <w:pStyle w:val="1"/>
        <w:shd w:val="clear" w:color="auto" w:fill="auto"/>
        <w:tabs>
          <w:tab w:val="left" w:pos="783"/>
        </w:tabs>
        <w:ind w:left="740" w:firstLine="0"/>
        <w:jc w:val="both"/>
        <w:rPr>
          <w:sz w:val="22"/>
        </w:rPr>
      </w:pPr>
    </w:p>
    <w:p w:rsidR="006B263A" w:rsidRDefault="00E340D6" w:rsidP="00E2590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Учителям-предметникам</w:t>
      </w:r>
    </w:p>
    <w:p w:rsidR="006B263A" w:rsidRDefault="00E340D6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ind w:left="740" w:hanging="360"/>
        <w:jc w:val="both"/>
      </w:pPr>
      <w:r>
        <w:t xml:space="preserve">Регулярно, согласно расписанию, проводить дополнительные занятия для </w:t>
      </w:r>
      <w:r>
        <w:lastRenderedPageBreak/>
        <w:t>выпускников в рамках внеурочной деятельности по вопросу подготовки к сдаче ЕГЭ, ОГЭ, ГВЭ.</w:t>
      </w:r>
    </w:p>
    <w:p w:rsidR="006B263A" w:rsidRDefault="00E340D6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ind w:left="740" w:hanging="360"/>
        <w:jc w:val="both"/>
      </w:pPr>
      <w:r>
        <w:t>Вести мониторинг успеваемости обучающихся по предметам, выбранными выпускниками для сдачи в форме ЕГЭ, ОГЭ, ГВЭ.</w:t>
      </w:r>
    </w:p>
    <w:p w:rsidR="006B263A" w:rsidRDefault="00E340D6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ind w:left="740" w:hanging="360"/>
        <w:jc w:val="both"/>
      </w:pPr>
      <w:r>
        <w:t>Своевременно доводить до сведения классных руководителей, родителей результаты успеваемости по предмету в рамках подготовки к ЕГЭ, ОГЭ, ГВЭ, а также освещать возникающие затруднения. Совместно с родителями и классным руководителем разрабатывать стратегию их преодоления.</w:t>
      </w:r>
    </w:p>
    <w:p w:rsidR="006B263A" w:rsidRDefault="00E340D6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ind w:left="740" w:hanging="360"/>
        <w:jc w:val="both"/>
      </w:pPr>
      <w:r>
        <w:t>Доводить до сведения выпускников, а также отрабатывать практическим путем, алгоритм и особенности оформления экзаменационных материалов, бланков регистрации.</w:t>
      </w:r>
    </w:p>
    <w:p w:rsidR="006B263A" w:rsidRDefault="00E340D6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spacing w:after="320"/>
        <w:ind w:left="740" w:hanging="360"/>
        <w:jc w:val="both"/>
      </w:pPr>
      <w:r>
        <w:t>Познакомить выпускников с процедурой и технологией проведения экзамена в форме ЕГЭ, ОГЭ, ГВЭ по изучаемому предмету.</w:t>
      </w:r>
    </w:p>
    <w:p w:rsidR="006B263A" w:rsidRDefault="00E340D6">
      <w:pPr>
        <w:pStyle w:val="11"/>
        <w:keepNext/>
        <w:keepLines/>
        <w:shd w:val="clear" w:color="auto" w:fill="auto"/>
      </w:pPr>
      <w:bookmarkStart w:id="12" w:name="bookmark12"/>
      <w:bookmarkStart w:id="13" w:name="bookmark13"/>
      <w:r>
        <w:t>Педагогу-психологу</w:t>
      </w:r>
      <w:bookmarkEnd w:id="12"/>
      <w:bookmarkEnd w:id="13"/>
    </w:p>
    <w:p w:rsidR="006B263A" w:rsidRDefault="00E340D6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ind w:left="740" w:hanging="360"/>
        <w:jc w:val="both"/>
      </w:pPr>
      <w:r>
        <w:t>Провести с обучающимися классный час, в рамках которого предоставляется информация «Как подготовиться к экзамену в форме ЕГЭ, ОГЭ, ГВЭ».</w:t>
      </w:r>
    </w:p>
    <w:p w:rsidR="006B263A" w:rsidRDefault="00E340D6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ind w:left="740" w:hanging="360"/>
        <w:jc w:val="both"/>
      </w:pPr>
      <w:r>
        <w:t>Провести диагностику, с целью изучения эмоционального состояния обучающихся; определить «группу риска», в которую входят выпускники с очень высоким уровнем тревожности и с критически низким уровнем тревожности.</w:t>
      </w:r>
    </w:p>
    <w:p w:rsidR="006B263A" w:rsidRDefault="00E340D6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ind w:left="740" w:hanging="360"/>
        <w:jc w:val="both"/>
      </w:pPr>
      <w:r>
        <w:t xml:space="preserve">С обучающимися «группы риска» провести коррекционно-развивающие занятия, направленные на: развитие навыков </w:t>
      </w:r>
      <w:proofErr w:type="spellStart"/>
      <w:r>
        <w:t>саморегуляции</w:t>
      </w:r>
      <w:proofErr w:type="spellEnd"/>
      <w:r>
        <w:t>, снятие эмоционального напряжения; развитие навыков работы с текстом; формирование навыков организации рабочего времени.</w:t>
      </w:r>
    </w:p>
    <w:p w:rsidR="006B263A" w:rsidRDefault="00E340D6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ind w:left="740" w:hanging="360"/>
        <w:jc w:val="both"/>
      </w:pPr>
      <w:r>
        <w:t>Разработать и разместить на школьном стенде информацию по вопросам подготовки и сдачи ЕГЭ, ОГЭ, ГВЭ.</w:t>
      </w:r>
    </w:p>
    <w:p w:rsidR="006B263A" w:rsidRDefault="00E340D6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ind w:left="740" w:hanging="360"/>
        <w:jc w:val="both"/>
      </w:pPr>
      <w:r>
        <w:t>Выступить на родительском собрании по вопросу «Как поддержать ребенка в период подготовки и сдачи ЕГЭ, ОГЭ, ГВЭ».</w:t>
      </w:r>
    </w:p>
    <w:p w:rsidR="006B263A" w:rsidRDefault="00E340D6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spacing w:after="280"/>
        <w:ind w:left="740" w:hanging="360"/>
        <w:jc w:val="both"/>
      </w:pPr>
      <w:r>
        <w:t>Выступить на педагогическом совете школы по теме «Учитель и ЕГЭ, ОГЭ, ГВЭ», на котором освещается вопрос сопровождения детей педагогами в период подготовки и сдачи государственной итоговой аттестации в форме ЕГЭ, ОГЭ, ГВЭ.</w:t>
      </w:r>
    </w:p>
    <w:p w:rsidR="006B263A" w:rsidRDefault="00E340D6">
      <w:pPr>
        <w:pStyle w:val="11"/>
        <w:keepNext/>
        <w:keepLines/>
        <w:shd w:val="clear" w:color="auto" w:fill="auto"/>
      </w:pPr>
      <w:bookmarkStart w:id="14" w:name="bookmark14"/>
      <w:bookmarkStart w:id="15" w:name="bookmark15"/>
      <w:r>
        <w:t>Родителям выпускников</w:t>
      </w:r>
      <w:bookmarkEnd w:id="14"/>
      <w:bookmarkEnd w:id="15"/>
    </w:p>
    <w:p w:rsidR="006B263A" w:rsidRDefault="00E340D6">
      <w:pPr>
        <w:pStyle w:val="1"/>
        <w:numPr>
          <w:ilvl w:val="0"/>
          <w:numId w:val="7"/>
        </w:numPr>
        <w:shd w:val="clear" w:color="auto" w:fill="auto"/>
        <w:tabs>
          <w:tab w:val="left" w:pos="843"/>
        </w:tabs>
        <w:ind w:left="920" w:hanging="540"/>
        <w:jc w:val="both"/>
      </w:pPr>
      <w:r>
        <w:t>Посещать родительские собрания для ознакомления с основными требованиями к процедуре проведения выпускных экзаменов в форме ЕГЭ, ОГЭ, ГВЭ.</w:t>
      </w:r>
    </w:p>
    <w:p w:rsidR="006B263A" w:rsidRDefault="00E340D6">
      <w:pPr>
        <w:pStyle w:val="1"/>
        <w:numPr>
          <w:ilvl w:val="0"/>
          <w:numId w:val="7"/>
        </w:numPr>
        <w:shd w:val="clear" w:color="auto" w:fill="auto"/>
        <w:tabs>
          <w:tab w:val="left" w:pos="843"/>
        </w:tabs>
        <w:ind w:left="920" w:hanging="540"/>
        <w:jc w:val="both"/>
      </w:pPr>
      <w:r>
        <w:t>Совместно с классным руководителем вести контроль за посещением выпускниками дополнительных занятий.</w:t>
      </w:r>
    </w:p>
    <w:p w:rsidR="006B263A" w:rsidRDefault="00E340D6">
      <w:pPr>
        <w:pStyle w:val="1"/>
        <w:numPr>
          <w:ilvl w:val="0"/>
          <w:numId w:val="7"/>
        </w:numPr>
        <w:shd w:val="clear" w:color="auto" w:fill="auto"/>
        <w:tabs>
          <w:tab w:val="left" w:pos="843"/>
        </w:tabs>
        <w:ind w:left="920" w:hanging="540"/>
        <w:jc w:val="both"/>
      </w:pPr>
      <w:r>
        <w:t>Совместно с классным руководителем анализировать мониторинг успеваемости по предметам, определять проблемные зоны, искать пути преодоления возникших затруднений.</w:t>
      </w:r>
    </w:p>
    <w:p w:rsidR="006B263A" w:rsidRDefault="00E340D6">
      <w:pPr>
        <w:pStyle w:val="1"/>
        <w:numPr>
          <w:ilvl w:val="0"/>
          <w:numId w:val="7"/>
        </w:numPr>
        <w:shd w:val="clear" w:color="auto" w:fill="auto"/>
        <w:tabs>
          <w:tab w:val="left" w:pos="843"/>
        </w:tabs>
        <w:spacing w:after="320"/>
        <w:ind w:left="920" w:hanging="540"/>
        <w:jc w:val="both"/>
      </w:pPr>
      <w:r>
        <w:t>Оказывать психологическую поддержку выпускникам во время подготовки и сдачи ЕГЭ, ОГЭ, ГВЭ.</w:t>
      </w:r>
    </w:p>
    <w:p w:rsidR="006B263A" w:rsidRDefault="00E340D6">
      <w:pPr>
        <w:pStyle w:val="11"/>
        <w:keepNext/>
        <w:keepLines/>
        <w:shd w:val="clear" w:color="auto" w:fill="auto"/>
      </w:pPr>
      <w:bookmarkStart w:id="16" w:name="bookmark16"/>
      <w:bookmarkStart w:id="17" w:name="bookmark17"/>
      <w:r>
        <w:lastRenderedPageBreak/>
        <w:t>Выпускникам</w:t>
      </w:r>
      <w:bookmarkEnd w:id="16"/>
      <w:bookmarkEnd w:id="17"/>
    </w:p>
    <w:p w:rsidR="006B263A" w:rsidRDefault="00E340D6">
      <w:pPr>
        <w:pStyle w:val="1"/>
        <w:numPr>
          <w:ilvl w:val="0"/>
          <w:numId w:val="8"/>
        </w:numPr>
        <w:shd w:val="clear" w:color="auto" w:fill="auto"/>
        <w:tabs>
          <w:tab w:val="left" w:pos="843"/>
        </w:tabs>
        <w:ind w:left="720" w:hanging="340"/>
        <w:jc w:val="both"/>
      </w:pPr>
      <w:r>
        <w:t>Рекомендуется посещать дополнительные занятия в рамках внеурочной деятельности по подготовке и сдачи ЕГЭ, ОГЭ, ГВЭ по обязательным предметам и предметам по выбору.</w:t>
      </w:r>
    </w:p>
    <w:p w:rsidR="006B263A" w:rsidRDefault="00E340D6">
      <w:pPr>
        <w:pStyle w:val="1"/>
        <w:numPr>
          <w:ilvl w:val="0"/>
          <w:numId w:val="8"/>
        </w:numPr>
        <w:shd w:val="clear" w:color="auto" w:fill="auto"/>
        <w:tabs>
          <w:tab w:val="left" w:pos="843"/>
        </w:tabs>
        <w:ind w:left="720" w:hanging="340"/>
        <w:jc w:val="both"/>
      </w:pPr>
      <w:r>
        <w:t>Анализировать результаты мониторинга успеваемости по предмету, отрабатывать проблемные зоны.</w:t>
      </w:r>
    </w:p>
    <w:p w:rsidR="006B263A" w:rsidRDefault="00E340D6">
      <w:pPr>
        <w:pStyle w:val="1"/>
        <w:numPr>
          <w:ilvl w:val="0"/>
          <w:numId w:val="8"/>
        </w:numPr>
        <w:shd w:val="clear" w:color="auto" w:fill="auto"/>
        <w:tabs>
          <w:tab w:val="left" w:pos="843"/>
        </w:tabs>
        <w:ind w:left="720" w:hanging="340"/>
        <w:jc w:val="both"/>
      </w:pPr>
      <w:r>
        <w:t>Рекомендуется посещать пробные экзамены для формирования психологической готовности к прохождению выпускных экзаменов в форме ЕГЭ, ОГЭ, ГВЭ.</w:t>
      </w:r>
    </w:p>
    <w:p w:rsidR="006B263A" w:rsidRDefault="00E340D6">
      <w:pPr>
        <w:pStyle w:val="1"/>
        <w:numPr>
          <w:ilvl w:val="0"/>
          <w:numId w:val="8"/>
        </w:numPr>
        <w:shd w:val="clear" w:color="auto" w:fill="auto"/>
        <w:tabs>
          <w:tab w:val="left" w:pos="843"/>
        </w:tabs>
        <w:spacing w:after="320"/>
        <w:ind w:left="720" w:hanging="340"/>
        <w:jc w:val="both"/>
      </w:pPr>
      <w:r>
        <w:t xml:space="preserve">Рекомендуется посещать занятия со школьным педагогом-психологом, направленные на снижение экзаменационной тревожности, развитие навыков </w:t>
      </w:r>
      <w:proofErr w:type="spellStart"/>
      <w:r>
        <w:t>саморегуляции</w:t>
      </w:r>
      <w:proofErr w:type="spellEnd"/>
      <w:r>
        <w:t>, развитие навыков планирования и организации рабочего времени, развитие навыков организации учебного материала для эффективного запоминания.</w:t>
      </w:r>
    </w:p>
    <w:p w:rsidR="006B263A" w:rsidRDefault="00E340D6">
      <w:pPr>
        <w:pStyle w:val="1"/>
        <w:shd w:val="clear" w:color="auto" w:fill="auto"/>
        <w:spacing w:after="520"/>
        <w:ind w:firstLine="760"/>
        <w:jc w:val="both"/>
      </w:pPr>
      <w:r>
        <w:t>Для организации эффективной работы всех специалистов и участников образовательного процесса в период подготовки выпускников к сдаче ЕГЭ, ОГЭ, ГВЭ, рекомендуется разработать общешкольный план мероприятий.</w:t>
      </w:r>
    </w:p>
    <w:p w:rsidR="006B263A" w:rsidRDefault="00E340D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План работы (примерный план работы) образовательной</w:t>
      </w:r>
    </w:p>
    <w:p w:rsidR="006B263A" w:rsidRDefault="00E340D6">
      <w:pPr>
        <w:pStyle w:val="a5"/>
        <w:shd w:val="clear" w:color="auto" w:fill="auto"/>
        <w:spacing w:after="60"/>
        <w:ind w:left="1334"/>
      </w:pPr>
      <w:r>
        <w:t>организации по вопросу сопровождения выпускников</w:t>
      </w:r>
    </w:p>
    <w:p w:rsidR="006B263A" w:rsidRDefault="00E340D6">
      <w:pPr>
        <w:pStyle w:val="a5"/>
        <w:shd w:val="clear" w:color="auto" w:fill="auto"/>
        <w:spacing w:after="0"/>
        <w:ind w:left="1334"/>
      </w:pPr>
      <w:r>
        <w:t>в период подготовки и сдачи ЕГЭ (ГВЭ)</w:t>
      </w:r>
    </w:p>
    <w:p w:rsidR="00E25900" w:rsidRDefault="00E25900">
      <w:pPr>
        <w:pStyle w:val="a5"/>
        <w:shd w:val="clear" w:color="auto" w:fill="auto"/>
        <w:spacing w:after="0"/>
        <w:ind w:left="133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493"/>
        <w:gridCol w:w="1747"/>
        <w:gridCol w:w="2353"/>
      </w:tblGrid>
      <w:tr w:rsidR="006B263A" w:rsidTr="00E25900">
        <w:trPr>
          <w:trHeight w:hRule="exact" w:val="60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Ответственны 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6B263A" w:rsidTr="00E25900">
        <w:trPr>
          <w:trHeight w:hRule="exact" w:val="108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  <w:r w:rsidRPr="00E25900">
              <w:rPr>
                <w:lang w:eastAsia="en-US" w:bidi="en-US"/>
              </w:rPr>
              <w:t xml:space="preserve">. </w:t>
            </w:r>
            <w:r>
              <w:t>Ознакомление с муниципальными нормативно-правовыми документами по подготовке и проведению ЕГЭ в текущем учебном году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before="140"/>
              <w:jc w:val="center"/>
            </w:pPr>
            <w:r>
              <w:t>В течение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Создание</w:t>
            </w:r>
          </w:p>
          <w:p w:rsidR="006B263A" w:rsidRDefault="00E25900" w:rsidP="00E25900">
            <w:pPr>
              <w:pStyle w:val="a7"/>
              <w:shd w:val="clear" w:color="auto" w:fill="auto"/>
              <w:spacing w:line="240" w:lineRule="auto"/>
            </w:pPr>
            <w:r>
              <w:t>Н</w:t>
            </w:r>
            <w:r w:rsidR="00E340D6">
              <w:t>ормативно</w:t>
            </w:r>
            <w:r>
              <w:t xml:space="preserve"> </w:t>
            </w:r>
            <w:r w:rsidR="00E340D6">
              <w:softHyphen/>
              <w:t>правовой базы по ЕГЭ</w:t>
            </w:r>
          </w:p>
        </w:tc>
      </w:tr>
      <w:tr w:rsidR="006B263A" w:rsidTr="00E25900">
        <w:trPr>
          <w:trHeight w:hRule="exact" w:val="654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II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Разработка школьных нормативно-правовых документов по подготовке и проведению ЕГЭ в текущем учебном году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624"/>
        <w:gridCol w:w="1616"/>
        <w:gridCol w:w="2074"/>
      </w:tblGrid>
      <w:tr w:rsidR="006B263A" w:rsidTr="00E25900">
        <w:trPr>
          <w:trHeight w:hRule="exact" w:val="1707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lastRenderedPageBreak/>
              <w:t>2.1. Подготовка приказов: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- Об утверждении состава рабочей группы и плана-графика подготовки единого государственного экзамена 11 классов в текущем году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Создание</w:t>
            </w:r>
          </w:p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школьной</w:t>
            </w:r>
          </w:p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нормативно</w:t>
            </w:r>
            <w:r w:rsidR="00E25900">
              <w:t xml:space="preserve"> </w:t>
            </w:r>
            <w:r>
              <w:softHyphen/>
              <w:t>правовой базы по</w:t>
            </w:r>
          </w:p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ЕГЭ</w:t>
            </w:r>
          </w:p>
        </w:tc>
      </w:tr>
      <w:tr w:rsidR="006B263A" w:rsidTr="00E25900">
        <w:trPr>
          <w:trHeight w:hRule="exact" w:val="8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- О проведении диагностических работ по математике обучающихся 11-х классов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В течении года (по графику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E259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t>Стат</w:t>
            </w:r>
            <w:proofErr w:type="spellEnd"/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8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- О проведении единых муниципальных тестирований по предметам (по выбору) обучающихся 11 классов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58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- О проведении единого государственного экзамена в текущем учебном году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Май-июнь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115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- О проведении единого государственного экзамена по общеобразовательным предметам (по выбору) выпускников 11 классов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Май-июнь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126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- О проведении единого государственного экзамена по общеобразовательным предметам (по выбору) выпускников 11 классов в резервный день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113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- Иные приказы (в соответствии с компетенцией по организации подготовки и проведения государственной (итоговой) аттестации)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В те</w:t>
            </w:r>
            <w:r w:rsidR="00E25900">
              <w:t>чение года (по мере необходимос</w:t>
            </w:r>
            <w:r>
              <w:t>ти)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28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III. Мероприятия по организационно-технологическому обеспечению</w:t>
            </w:r>
          </w:p>
        </w:tc>
      </w:tr>
      <w:tr w:rsidR="006B263A" w:rsidTr="00E25900">
        <w:trPr>
          <w:trHeight w:hRule="exact" w:val="178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3.1. Формирование муниципальной базы данных ЕГЭ:</w:t>
            </w:r>
          </w:p>
          <w:p w:rsidR="006B263A" w:rsidRDefault="00E340D6" w:rsidP="00E25900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а) сведения о выпускниках 11-х классов школы, которые будут сдавать ЕГЭ по обязательным предметам;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 w:rsidP="00E25900">
            <w:pPr>
              <w:pStyle w:val="a7"/>
              <w:shd w:val="clear" w:color="auto" w:fill="auto"/>
              <w:spacing w:line="372" w:lineRule="auto"/>
              <w:jc w:val="center"/>
            </w:pPr>
            <w:r>
              <w:t>В</w:t>
            </w:r>
          </w:p>
          <w:p w:rsidR="006B263A" w:rsidRDefault="00E340D6" w:rsidP="00E25900">
            <w:pPr>
              <w:pStyle w:val="a7"/>
              <w:shd w:val="clear" w:color="auto" w:fill="auto"/>
              <w:spacing w:line="372" w:lineRule="auto"/>
              <w:jc w:val="center"/>
            </w:pPr>
            <w:r>
              <w:t>соответствии с регламентом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Администрация</w:t>
            </w:r>
          </w:p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База данных</w:t>
            </w:r>
          </w:p>
        </w:tc>
      </w:tr>
      <w:tr w:rsidR="006B263A" w:rsidTr="00E25900">
        <w:trPr>
          <w:trHeight w:hRule="exact" w:val="1061"/>
          <w:jc w:val="center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б) сведения об учителях-предметниках, рекомендуемых в состав предметных комиссий ЕГЭ;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1085"/>
          <w:jc w:val="center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t>в) уточнение количества учащихся, сдающих экзамены в формате ЕГЭ по выбору;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</w:tr>
      <w:tr w:rsidR="006B263A" w:rsidTr="00E25900">
        <w:trPr>
          <w:trHeight w:hRule="exact" w:val="384"/>
          <w:jc w:val="center"/>
        </w:trPr>
        <w:tc>
          <w:tcPr>
            <w:tcW w:w="4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>г) сведения о выпускниках 11-х классов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 w:rsidP="00E25900">
            <w:pPr>
              <w:rPr>
                <w:sz w:val="10"/>
                <w:szCs w:val="10"/>
              </w:rPr>
            </w:pP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493"/>
        <w:gridCol w:w="1747"/>
        <w:gridCol w:w="2074"/>
      </w:tblGrid>
      <w:tr w:rsidR="006B263A" w:rsidTr="00E25900">
        <w:trPr>
          <w:trHeight w:hRule="exact" w:val="857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lastRenderedPageBreak/>
              <w:t>общеобразовательных учреждений, которые будут сдавать ЕГЭ по предметам по выбору (согласно письменным заявлениям).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08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3.2. Формирование и корректировка состава организаторов итогового сочинения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</w:pPr>
            <w:r>
              <w:t>Сведения об организаторах ЕГЭ</w:t>
            </w:r>
          </w:p>
        </w:tc>
      </w:tr>
      <w:tr w:rsidR="006B263A">
        <w:trPr>
          <w:trHeight w:hRule="exact" w:val="29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3.3. Формирование состава общественных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1.05 текущего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Общественный</w:t>
            </w:r>
          </w:p>
        </w:tc>
      </w:tr>
      <w:tr w:rsidR="006B263A">
        <w:trPr>
          <w:trHeight w:hRule="exact" w:val="499"/>
          <w:jc w:val="center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наблюдателей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учебного года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контроль за ЕГЭ</w:t>
            </w:r>
          </w:p>
        </w:tc>
      </w:tr>
      <w:tr w:rsidR="006B263A">
        <w:trPr>
          <w:trHeight w:hRule="exact" w:val="137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3.4. Ознакомление с системой кодирования, кодами: города, общеобразовательных учреждений, ППЭ, предметов, по которым проводится ЕГЭ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166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3.5. Определение и согласование кандидатур учителей-предметников (экспертов) для участия в работе предметных комиссий (проверке части «С»)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До февраля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Списки учителей, рекомендуемых для работы в предметных комиссиях</w:t>
            </w:r>
          </w:p>
        </w:tc>
      </w:tr>
      <w:tr w:rsidR="006B263A">
        <w:trPr>
          <w:trHeight w:hRule="exact" w:val="137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3.6. Направление учителей- предметников</w:t>
            </w:r>
          </w:p>
          <w:p w:rsidR="006B263A" w:rsidRDefault="00E340D6">
            <w:pPr>
              <w:pStyle w:val="a7"/>
              <w:shd w:val="clear" w:color="auto" w:fill="auto"/>
              <w:spacing w:after="160" w:line="240" w:lineRule="auto"/>
            </w:pPr>
            <w:r>
              <w:t>(экспертов) на обучение в ГАОУ ДПО</w:t>
            </w:r>
          </w:p>
          <w:p w:rsidR="006B263A" w:rsidRDefault="00E340D6">
            <w:pPr>
              <w:pStyle w:val="a7"/>
              <w:shd w:val="clear" w:color="auto" w:fill="auto"/>
              <w:spacing w:after="100" w:line="240" w:lineRule="auto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"ТИРО и ПК"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Апрель-май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Подготовка учителей- предметников (экспертов)</w:t>
            </w:r>
          </w:p>
        </w:tc>
      </w:tr>
      <w:tr w:rsidR="006B263A" w:rsidTr="00E25900">
        <w:trPr>
          <w:trHeight w:hRule="exact" w:val="151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3.7. Обучение организаторов итогового сочинения: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(проведение теоретических семинаров, семинаров-практикумов)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t>октябрь- ноябрь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 w:rsidP="00E25900">
            <w:pPr>
              <w:pStyle w:val="a7"/>
              <w:shd w:val="clear" w:color="auto" w:fill="auto"/>
              <w:spacing w:line="240" w:lineRule="auto"/>
            </w:pPr>
            <w:r>
              <w:t>Регламентация деятельности участников итогового сочинения в период проведения экзамена</w:t>
            </w:r>
          </w:p>
        </w:tc>
      </w:tr>
      <w:tr w:rsidR="006B263A">
        <w:trPr>
          <w:trHeight w:hRule="exact" w:val="293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200"/>
            </w:pPr>
            <w:r>
              <w:t>3.8. Обеспечение участников ЕГЭ нормативно-правовой документацией: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26"/>
              </w:tabs>
              <w:spacing w:after="200" w:line="269" w:lineRule="auto"/>
            </w:pPr>
            <w:r>
              <w:t>а)</w:t>
            </w:r>
            <w:r>
              <w:tab/>
              <w:t>расписанием ЕГЭ, образцами бланков, пропусков для учащихся;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45"/>
              </w:tabs>
              <w:spacing w:after="200"/>
            </w:pPr>
            <w:r>
              <w:t>б)</w:t>
            </w:r>
            <w:r>
              <w:tab/>
              <w:t>должностными инструкциями для различных категорий организаторов и технических работников, участвующих в ЕГЭ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Апрель- 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Регламентация деятельности участников ЕГЭ в период подготовки и проведения ЕГЭ</w:t>
            </w:r>
          </w:p>
        </w:tc>
      </w:tr>
      <w:tr w:rsidR="006B263A">
        <w:trPr>
          <w:trHeight w:hRule="exact" w:val="129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3.9. Обеспечение выпускников 11-х классов пропусками участников ЕГЭ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 Классные. руководители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Информационное обеспечение процедуры ЕГЭ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493"/>
        <w:gridCol w:w="1747"/>
        <w:gridCol w:w="2074"/>
      </w:tblGrid>
      <w:tr w:rsidR="006B263A">
        <w:trPr>
          <w:trHeight w:hRule="exact" w:val="109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lastRenderedPageBreak/>
              <w:t>3.10. Получение результатов ЕГЭ (итоговых протоколов)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Информационное обеспечение процедуры ЕГЭ</w:t>
            </w:r>
          </w:p>
        </w:tc>
      </w:tr>
      <w:tr w:rsidR="006B263A">
        <w:trPr>
          <w:trHeight w:hRule="exact" w:val="166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3.11. Статистический анализ результатов ЕГЭ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Июнь-июль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ОО руководители ШМО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Подведение итогов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ЕГЭ</w:t>
            </w:r>
          </w:p>
        </w:tc>
      </w:tr>
      <w:tr w:rsidR="006B263A">
        <w:trPr>
          <w:trHeight w:hRule="exact" w:val="79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IV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Мероприятия по организационно-методическому обеспечению подготовки и проведения ЕГЭ</w:t>
            </w:r>
          </w:p>
        </w:tc>
      </w:tr>
      <w:tr w:rsidR="006B263A">
        <w:trPr>
          <w:trHeight w:hRule="exact" w:val="137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4.1. Обеспечение участников инструкциями по проведению ЕГЭ в </w:t>
            </w:r>
            <w:proofErr w:type="spellStart"/>
            <w:r>
              <w:t>текущеем</w:t>
            </w:r>
            <w:proofErr w:type="spellEnd"/>
            <w:r>
              <w:t xml:space="preserve"> учебном году, разработанными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372" w:lineRule="auto"/>
              <w:jc w:val="center"/>
            </w:pPr>
            <w:r>
              <w:t>По мере поступления март-апрель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215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after="180"/>
              <w:ind w:firstLine="200"/>
            </w:pPr>
            <w:r>
              <w:t>4.2. Участие в пробных репетиционных тестированиях выпускников 11 классов по материалам и в форме ЕГЭ</w:t>
            </w:r>
          </w:p>
          <w:p w:rsidR="006B263A" w:rsidRDefault="00E340D6">
            <w:pPr>
              <w:pStyle w:val="a7"/>
              <w:shd w:val="clear" w:color="auto" w:fill="auto"/>
              <w:ind w:firstLine="200"/>
            </w:pPr>
            <w:r>
              <w:t xml:space="preserve">4.3. Проведение </w:t>
            </w:r>
            <w:proofErr w:type="spellStart"/>
            <w:r>
              <w:t>разноуровневых</w:t>
            </w:r>
            <w:proofErr w:type="spellEnd"/>
            <w:r>
              <w:t xml:space="preserve"> дополнительных занятий по предметам по подготовке к ЕГЭ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1464" w:lineRule="exact"/>
              <w:jc w:val="center"/>
            </w:pPr>
            <w:r>
              <w:t>По графику 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ОО Учителя- предметники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Отработка процедуры ЕГЭ, психологическая подготовка учащихся</w:t>
            </w:r>
          </w:p>
        </w:tc>
      </w:tr>
      <w:tr w:rsidR="006B263A">
        <w:trPr>
          <w:trHeight w:hRule="exact" w:val="128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4.4. Инструктивно-методические совещания по вопросам проведения ЕГЭ (с педагогическим коллективом школы)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 педагог- психолог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педагогического коллектива</w:t>
            </w:r>
          </w:p>
        </w:tc>
      </w:tr>
      <w:tr w:rsidR="006B263A">
        <w:trPr>
          <w:trHeight w:hRule="exact" w:val="607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4.5. Подготовка выпускников 11-х классов к участию в ЕГЭ по направлениям: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а) разъяснение выпускникам и их родителям содержания и целей ЕГЭ;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б) разъяснение выпускникам инструкции по вопросам подготовки и участию выпускников 11-х классов образовательных учреждений в ЕГЭ;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в) ознакомление с технологией организации и проведения ЕГЭ;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г) изучение «Инструкции по заполнению бланков ЕГЭ»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д) обучение выпускников правильному заполнению бланков ЕГЭ;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е) ознакомление с процедурой подачи апелляции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t>В течение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 учителя -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предметники,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Информирование участников образовательного процесса, контроль,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отработка процедуры ЕГЭ, психологическая подготовка учащихся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493"/>
        <w:gridCol w:w="1747"/>
        <w:gridCol w:w="2074"/>
      </w:tblGrid>
      <w:tr w:rsidR="006B263A">
        <w:trPr>
          <w:trHeight w:hRule="exact" w:val="128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8" w:lineRule="auto"/>
              <w:rPr>
                <w:sz w:val="18"/>
                <w:szCs w:val="18"/>
              </w:rPr>
            </w:pPr>
            <w:r>
              <w:lastRenderedPageBreak/>
              <w:t xml:space="preserve">4.6. Направление учителей-предметников, работающих в 11-х классах, на курсы </w:t>
            </w:r>
            <w:r>
              <w:rPr>
                <w:vertAlign w:val="superscript"/>
              </w:rPr>
              <w:t>по</w:t>
            </w:r>
            <w:r>
              <w:t>д</w:t>
            </w:r>
            <w:r>
              <w:rPr>
                <w:vertAlign w:val="superscript"/>
              </w:rPr>
              <w:t>готовки в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ГАОУ ДПО "ТИРО и ПК"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t>Сентябрь - 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Подготовка учителей к ЕГЭ</w:t>
            </w:r>
          </w:p>
        </w:tc>
      </w:tr>
      <w:tr w:rsidR="006B263A">
        <w:trPr>
          <w:trHeight w:hRule="exact" w:val="224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4.7. Участие в совещаниях, обучающих семинарах для учителей русского языка, математики, литературы, химии, биологии, физики, истории, географии, информатики, обществознания, английского языка по организации и проведению ЕГЭ, содержанию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В течение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Учителя - предметники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Подготовка учителей к ЕГЭ</w:t>
            </w:r>
          </w:p>
        </w:tc>
      </w:tr>
      <w:tr w:rsidR="006B263A">
        <w:trPr>
          <w:trHeight w:hRule="exact" w:val="137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4.8. Анализ итогов единых муниципальных тестирований выпускников 11-х классов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В течение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 Руководители ШМО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Контроль процесса подготовки ЕГЭ</w:t>
            </w:r>
          </w:p>
        </w:tc>
      </w:tr>
      <w:tr w:rsidR="006B263A">
        <w:trPr>
          <w:trHeight w:hRule="exact" w:val="79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V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Мероприятия по просвещению и информированию участников образовательного процесса о ходе подготовки и проведения государственной (итоговой) аттестации</w:t>
            </w:r>
          </w:p>
        </w:tc>
      </w:tr>
      <w:tr w:rsidR="006B263A">
        <w:trPr>
          <w:trHeight w:hRule="exact" w:val="108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69" w:lineRule="auto"/>
            </w:pPr>
            <w:r>
              <w:t>5.1. Информационная поддержка страницы школьного сайта «ЕГЭ»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ОО, педагог- психолог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166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5.2. Информирование участников ЕГЭ о работе портала информационной </w:t>
            </w:r>
            <w:r>
              <w:rPr>
                <w:vertAlign w:val="superscript"/>
              </w:rPr>
              <w:t>поддержки ЕГЭ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России </w:t>
            </w:r>
            <w:r>
              <w:t>Доведение до сведения участников информационных материалов о ЕГЭ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В течение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ОО Руководители МО, классные руководители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49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VI. Мероприятия по обеспечению психолого-педагогического сопровождения ЕГЭ</w:t>
            </w:r>
          </w:p>
        </w:tc>
      </w:tr>
      <w:tr w:rsidR="006B263A" w:rsidTr="00E25900">
        <w:trPr>
          <w:trHeight w:hRule="exact" w:val="312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6.1. Беседа с обучающимися на тему «Я - выпускник»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Педагог- психолог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Изучение мнения выпускников по вопросам профессионального самоопределения для принятия ответственного решения по вопросу выбора экзаменов для сдачи в форме ЕГЭ и ОГЭ (ГВЭ)</w:t>
            </w:r>
          </w:p>
        </w:tc>
      </w:tr>
      <w:tr w:rsidR="006B263A">
        <w:trPr>
          <w:trHeight w:hRule="exact" w:val="205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6.2 Родительское собрание по теме «Выпускной не за горами... Или как поддержать ребенка в период подготовки и сдачи ЕГЭ»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Ноябрь - декабрь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ОО, классные руководители, педагог- психолог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родителей об особенностях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процедуры проведения экзамена, о способах поддержки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1493"/>
        <w:gridCol w:w="1747"/>
        <w:gridCol w:w="2074"/>
      </w:tblGrid>
      <w:tr w:rsidR="006B263A">
        <w:trPr>
          <w:trHeight w:hRule="exact" w:val="1109"/>
          <w:jc w:val="center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выпускников на этапе подготовки и сдачи ЕГЭ</w:t>
            </w:r>
          </w:p>
        </w:tc>
      </w:tr>
      <w:tr w:rsidR="006B263A">
        <w:trPr>
          <w:trHeight w:hRule="exact" w:val="31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6.3 Разработка и размещение стендовой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</w:t>
            </w:r>
          </w:p>
        </w:tc>
      </w:tr>
      <w:tr w:rsidR="006B263A">
        <w:trPr>
          <w:trHeight w:hRule="exact" w:val="283"/>
          <w:jc w:val="center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информации для участников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ОО, классные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участников</w:t>
            </w:r>
          </w:p>
        </w:tc>
      </w:tr>
      <w:tr w:rsidR="006B263A">
        <w:trPr>
          <w:trHeight w:hRule="exact" w:val="312"/>
          <w:jc w:val="center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образовательного процесса по следующим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руководители,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образовательного</w:t>
            </w:r>
          </w:p>
        </w:tc>
      </w:tr>
      <w:tr w:rsidR="006B263A">
        <w:trPr>
          <w:trHeight w:hRule="exact" w:val="12317"/>
          <w:jc w:val="center"/>
        </w:trPr>
        <w:tc>
          <w:tcPr>
            <w:tcW w:w="4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направлениям: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rPr>
                <w:b/>
                <w:bCs/>
              </w:rPr>
              <w:t>Советы выпускникам: как подготовиться к сдаче экзаменов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правила и процедура проведения ЕГЭ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чем допустимо пользоваться на экзамене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как организовать самостоятельную работу по подготовке к ЕГЭ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режим дня и организация занятий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как справиться с нехваткой времени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рекомендации по организации и запоминанию учебного материала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приемы, мобилизующие интеллектуальные возможности школьников при подготовке и сдаче экзаменов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некоторые закономерности запоминания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 xml:space="preserve">- приемы </w:t>
            </w:r>
            <w:proofErr w:type="spellStart"/>
            <w:r>
              <w:t>совладания</w:t>
            </w:r>
            <w:proofErr w:type="spellEnd"/>
            <w:r>
              <w:t xml:space="preserve"> с экзаменационной тревожностью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психологическая релаксация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аутогенная тренировка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технология блиц-массажа (биологически- активные точки, влияющие на эмоционально-интеллектуальное состояние человека)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накануне экзамена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как вести себя во время тестирования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rPr>
                <w:b/>
                <w:bCs/>
              </w:rPr>
              <w:t>Советы родителям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Как поддержать ребенка в период подготовки и сдачи выпускных экзаменов</w:t>
            </w:r>
            <w:r>
              <w:rPr>
                <w:b/>
                <w:bCs/>
              </w:rPr>
              <w:t>: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rPr>
                <w:b/>
                <w:bCs/>
              </w:rPr>
              <w:t xml:space="preserve">- </w:t>
            </w:r>
            <w:r>
              <w:t>организация и контроль за учебной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учителя- предметники, педагог- психолог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процесса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1493"/>
        <w:gridCol w:w="1747"/>
        <w:gridCol w:w="2059"/>
      </w:tblGrid>
      <w:tr w:rsidR="006B263A">
        <w:trPr>
          <w:trHeight w:hRule="exact" w:val="2837"/>
          <w:jc w:val="center"/>
        </w:trPr>
        <w:tc>
          <w:tcPr>
            <w:tcW w:w="431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lastRenderedPageBreak/>
              <w:t>деятельностью обучающихся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соблюдение режима дня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организация полноценного и сбалансированного питания выпускников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- важность эмоциональной поддержки ребенка в период подготовки и сдачи выпускных экзаменов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66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6.4 Диагностическое обследование выпускников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Декабрь-март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Педагог- психолог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Изучение психологического состояния выпускников, уровня тревожности</w:t>
            </w:r>
          </w:p>
        </w:tc>
      </w:tr>
      <w:tr w:rsidR="006B263A">
        <w:trPr>
          <w:trHeight w:hRule="exact" w:val="3989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6.5 Организация </w:t>
            </w:r>
            <w:proofErr w:type="spellStart"/>
            <w:r>
              <w:t>коррекционно</w:t>
            </w:r>
            <w:r>
              <w:softHyphen/>
              <w:t>развивающих</w:t>
            </w:r>
            <w:proofErr w:type="spellEnd"/>
            <w:r>
              <w:t xml:space="preserve"> занятий для обучающихся «группы риска» с высоким и критически низким уровнем тревожности, с низким уровнем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Январь-май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69" w:lineRule="auto"/>
            </w:pPr>
            <w:r>
              <w:t>Педагог- психолог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Развитие навыков </w:t>
            </w:r>
            <w:proofErr w:type="spellStart"/>
            <w:r>
              <w:t>саморегуляции</w:t>
            </w:r>
            <w:proofErr w:type="spellEnd"/>
            <w:r>
              <w:t>, снижение уровня экзаменационной тревожности, развитие навыков организации и планирования своей деятельности, развитие навыков работы с текстом, учебным материалом,</w:t>
            </w:r>
          </w:p>
        </w:tc>
      </w:tr>
      <w:tr w:rsidR="006B263A">
        <w:trPr>
          <w:trHeight w:hRule="exact" w:val="1958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6.6 Индивидуальное консультирование участников образовательного процесса по вопросам подготовки и сдачи ЕГЭ, ОГЭ.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t>В течение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Педагог- психолог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 по интересующим вопросам</w:t>
            </w:r>
          </w:p>
        </w:tc>
      </w:tr>
      <w:tr w:rsidR="006B263A">
        <w:trPr>
          <w:trHeight w:hRule="exact" w:val="499"/>
          <w:jc w:val="center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VII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Мероприятия по обеспечению мониторинга проведения ЕГЭ</w:t>
            </w:r>
          </w:p>
        </w:tc>
      </w:tr>
      <w:tr w:rsidR="006B263A">
        <w:trPr>
          <w:trHeight w:hRule="exact" w:val="164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7.1 Проведение мониторинговых исследований по направлениям организации, проведения и результатам ЕГЭ: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- </w:t>
            </w:r>
            <w:r>
              <w:t>динамика результативности работ выпускников;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июнь-июль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ОО, Руководители ШМО, учителя- предметники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Мониторинг проведения завершающего этапа итоговой аттестации</w:t>
            </w:r>
          </w:p>
        </w:tc>
      </w:tr>
    </w:tbl>
    <w:p w:rsidR="006B263A" w:rsidRDefault="006B263A">
      <w:pPr>
        <w:spacing w:after="139" w:line="1" w:lineRule="exact"/>
      </w:pPr>
    </w:p>
    <w:p w:rsidR="006B263A" w:rsidRDefault="00E340D6">
      <w:pPr>
        <w:pStyle w:val="20"/>
        <w:shd w:val="clear" w:color="auto" w:fill="auto"/>
        <w:spacing w:after="180"/>
        <w:ind w:left="340"/>
        <w:rPr>
          <w:sz w:val="22"/>
          <w:szCs w:val="22"/>
        </w:rPr>
      </w:pPr>
      <w:r>
        <w:rPr>
          <w:sz w:val="22"/>
          <w:szCs w:val="22"/>
        </w:rPr>
        <w:t>- предпочтение выбора предметов ЕГЭ в выпускных классах;</w:t>
      </w:r>
    </w:p>
    <w:p w:rsidR="006B263A" w:rsidRDefault="00E340D6">
      <w:pPr>
        <w:pStyle w:val="20"/>
        <w:shd w:val="clear" w:color="auto" w:fill="auto"/>
        <w:spacing w:after="160"/>
        <w:ind w:left="340"/>
        <w:rPr>
          <w:sz w:val="22"/>
          <w:szCs w:val="22"/>
        </w:rPr>
      </w:pPr>
      <w:r>
        <w:rPr>
          <w:sz w:val="22"/>
          <w:szCs w:val="22"/>
        </w:rPr>
        <w:t>- динамика основной типологии пробелов обучающихся.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754"/>
        <w:gridCol w:w="1493"/>
        <w:gridCol w:w="1747"/>
        <w:gridCol w:w="2074"/>
      </w:tblGrid>
      <w:tr w:rsidR="006B263A">
        <w:trPr>
          <w:trHeight w:hRule="exact" w:val="74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7.2 отчет</w:t>
            </w:r>
          </w:p>
        </w:tc>
        <w:tc>
          <w:tcPr>
            <w:tcW w:w="3754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220"/>
            </w:pPr>
            <w:r>
              <w:t xml:space="preserve">Подготовка и формирование </w:t>
            </w:r>
            <w:proofErr w:type="spellStart"/>
            <w:r>
              <w:t>ов</w:t>
            </w:r>
            <w:proofErr w:type="spellEnd"/>
            <w:r>
              <w:t xml:space="preserve"> в МОУО администрацией ОО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май- июнь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after="40" w:line="240" w:lineRule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ОО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2414"/>
          <w:jc w:val="center"/>
        </w:trPr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before="140" w:line="240" w:lineRule="auto"/>
            </w:pPr>
            <w:r>
              <w:t>7.3 Итоговое производственное совещание специалистов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before="140" w:line="240" w:lineRule="auto"/>
              <w:jc w:val="center"/>
            </w:pPr>
            <w:r>
              <w:t>Июнь-август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ОО, классные руководители, учителя- предметники, педагог- психолог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Анализ результатов проведенной работы за год, определение проблемных зон и путей их преодоления на будущий год</w:t>
            </w:r>
          </w:p>
        </w:tc>
      </w:tr>
    </w:tbl>
    <w:p w:rsidR="006B263A" w:rsidRDefault="006B263A">
      <w:pPr>
        <w:spacing w:after="479" w:line="1" w:lineRule="exact"/>
      </w:pPr>
    </w:p>
    <w:p w:rsidR="006B263A" w:rsidRPr="00955C23" w:rsidRDefault="00E340D6" w:rsidP="00955C23">
      <w:pPr>
        <w:pStyle w:val="1"/>
        <w:shd w:val="clear" w:color="auto" w:fill="auto"/>
        <w:spacing w:line="276" w:lineRule="auto"/>
        <w:ind w:firstLine="1280"/>
        <w:rPr>
          <w:sz w:val="24"/>
          <w:szCs w:val="24"/>
        </w:rPr>
      </w:pPr>
      <w:r>
        <w:rPr>
          <w:b/>
          <w:bCs/>
        </w:rPr>
        <w:t>План мероприятий (примерный) по подготовке к проведению государственной (итоговой) аттестации обучающихся, освоивших образовательные программы основного общего образования, с участием территори</w:t>
      </w:r>
      <w:r w:rsidR="00955C23">
        <w:rPr>
          <w:b/>
          <w:bCs/>
        </w:rPr>
        <w:t>альных экзаменационных комиссий</w:t>
      </w:r>
      <w:bookmarkStart w:id="18" w:name="_GoBack"/>
      <w:bookmarkEnd w:id="18"/>
      <w:r>
        <w:rPr>
          <w:b/>
          <w:bCs/>
        </w:rPr>
        <w:t>: в форме ОГЭ (ГВЭ)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79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6B263A">
        <w:trPr>
          <w:trHeight w:hRule="exact" w:val="504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I. Ознакомление с муниципальными нормативно-правовыми документами</w:t>
            </w:r>
          </w:p>
        </w:tc>
      </w:tr>
      <w:tr w:rsidR="006B263A" w:rsidTr="00955C23">
        <w:trPr>
          <w:trHeight w:hRule="exact" w:val="165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200"/>
              <w:jc w:val="both"/>
            </w:pPr>
            <w:r>
              <w:t>1.1. Ознакомление с приказами УО: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Об утверждении состава рабочей группы и плана-графика проведения итоговой аттестации ОГЭ и ГВЭ выпускников 9 классов 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Создание </w:t>
            </w:r>
            <w:proofErr w:type="spellStart"/>
            <w:r>
              <w:t>нормативно</w:t>
            </w:r>
            <w:r>
              <w:softHyphen/>
              <w:t>правовой</w:t>
            </w:r>
            <w:proofErr w:type="spellEnd"/>
            <w:r>
              <w:t xml:space="preserve"> базы</w:t>
            </w:r>
          </w:p>
        </w:tc>
      </w:tr>
      <w:tr w:rsidR="006B263A">
        <w:trPr>
          <w:trHeight w:hRule="exact" w:val="79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О проведении муниципальных и школьных тестирований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63A" w:rsidRDefault="006B263A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/>
        </w:tc>
      </w:tr>
      <w:tr w:rsidR="006B263A">
        <w:trPr>
          <w:trHeight w:hRule="exact" w:val="79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950"/>
                <w:tab w:val="left" w:pos="2798"/>
              </w:tabs>
              <w:spacing w:line="240" w:lineRule="auto"/>
              <w:jc w:val="both"/>
            </w:pPr>
            <w:r>
              <w:t>-Об</w:t>
            </w:r>
            <w:r>
              <w:tab/>
              <w:t>утверждении</w:t>
            </w:r>
            <w:r>
              <w:tab/>
              <w:t>пунктов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проведения экзаменов;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Февраль-март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63A" w:rsidRDefault="006B263A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/>
        </w:tc>
      </w:tr>
      <w:tr w:rsidR="006B263A" w:rsidTr="00955C23">
        <w:trPr>
          <w:trHeight w:hRule="exact" w:val="153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2030"/>
                <w:tab w:val="right" w:pos="3557"/>
              </w:tabs>
              <w:jc w:val="both"/>
            </w:pPr>
            <w:r>
              <w:t>-О назначении организаторов при проведении итоговой аттестации, о направлении</w:t>
            </w:r>
            <w:r>
              <w:tab/>
              <w:t>в</w:t>
            </w:r>
            <w:r>
              <w:tab/>
              <w:t>состав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right" w:pos="3566"/>
              </w:tabs>
              <w:jc w:val="both"/>
            </w:pPr>
            <w:r>
              <w:t>территориальных</w:t>
            </w:r>
            <w:r>
              <w:tab/>
              <w:t>комиссий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представителей школы;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Март-апрель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63A" w:rsidRDefault="006B263A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/>
        </w:tc>
      </w:tr>
      <w:tr w:rsidR="006B263A" w:rsidTr="00955C23">
        <w:trPr>
          <w:trHeight w:hRule="exact" w:val="87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220" w:line="240" w:lineRule="auto"/>
              <w:jc w:val="both"/>
            </w:pPr>
            <w:r>
              <w:t>- Иные приказы.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1.2. Подготовка школьных приказов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63A" w:rsidRDefault="006B263A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/>
        </w:tc>
      </w:tr>
      <w:tr w:rsidR="006B263A">
        <w:trPr>
          <w:trHeight w:hRule="exact" w:val="514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II. Мероприятия по организационно-технологическому обеспечению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341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550"/>
                <w:tab w:val="left" w:pos="2501"/>
                <w:tab w:val="left" w:pos="3134"/>
              </w:tabs>
              <w:jc w:val="both"/>
            </w:pPr>
            <w:r>
              <w:lastRenderedPageBreak/>
              <w:t xml:space="preserve">2.1. Определение и ознакомление с составом рабочей группы по организации и проведению </w:t>
            </w:r>
            <w:r>
              <w:rPr>
                <w:rFonts w:ascii="Arial" w:eastAsia="Arial" w:hAnsi="Arial" w:cs="Arial"/>
                <w:sz w:val="30"/>
                <w:szCs w:val="30"/>
                <w:vertAlign w:val="subscript"/>
              </w:rPr>
              <w:t xml:space="preserve">в этом </w:t>
            </w:r>
            <w:r>
              <w:t>году государственной (итоговой) аттестации</w:t>
            </w:r>
            <w:r>
              <w:tab/>
              <w:t>ОГЭ</w:t>
            </w:r>
            <w:r>
              <w:tab/>
              <w:t>и</w:t>
            </w:r>
            <w:r>
              <w:tab/>
              <w:t>ГВЭ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right" w:pos="3562"/>
              </w:tabs>
              <w:jc w:val="both"/>
            </w:pPr>
            <w:r>
              <w:t>обучающихся,</w:t>
            </w:r>
            <w:r>
              <w:tab/>
              <w:t>освоивших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right" w:pos="3557"/>
              </w:tabs>
              <w:jc w:val="both"/>
            </w:pPr>
            <w:r>
              <w:t>образовательные</w:t>
            </w:r>
            <w:r>
              <w:tab/>
              <w:t>программы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right" w:pos="3566"/>
              </w:tabs>
              <w:jc w:val="both"/>
            </w:pPr>
            <w:r>
              <w:t>основного общего образования, с участием</w:t>
            </w:r>
            <w:r>
              <w:tab/>
              <w:t>территориальных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054"/>
                <w:tab w:val="right" w:pos="3566"/>
              </w:tabs>
              <w:jc w:val="both"/>
            </w:pPr>
            <w:r>
              <w:t>экзаменационных</w:t>
            </w:r>
            <w:r>
              <w:tab/>
              <w:t>комиссий</w:t>
            </w:r>
            <w:r>
              <w:tab/>
              <w:t>на</w:t>
            </w:r>
          </w:p>
          <w:p w:rsidR="006B263A" w:rsidRDefault="00E340D6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t xml:space="preserve">территории </w:t>
            </w:r>
            <w:proofErr w:type="spellStart"/>
            <w:r>
              <w:t>Б</w:t>
            </w:r>
            <w:r>
              <w:rPr>
                <w:rFonts w:ascii="Arial" w:eastAsia="Arial" w:hAnsi="Arial" w:cs="Arial"/>
                <w:sz w:val="18"/>
                <w:szCs w:val="18"/>
              </w:rPr>
              <w:t>еспублики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Ты1ва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6269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right" w:pos="1728"/>
                <w:tab w:val="left" w:pos="2246"/>
                <w:tab w:val="right" w:pos="3557"/>
              </w:tabs>
              <w:jc w:val="both"/>
            </w:pPr>
            <w:r>
              <w:t>2.2.</w:t>
            </w:r>
            <w:r>
              <w:tab/>
              <w:t>Внесение</w:t>
            </w:r>
            <w:r>
              <w:tab/>
              <w:t>данных</w:t>
            </w:r>
            <w:r>
              <w:tab/>
              <w:t>в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t>муниципальную базу данных: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398"/>
              </w:tabs>
              <w:spacing w:after="180" w:line="283" w:lineRule="auto"/>
              <w:jc w:val="both"/>
            </w:pPr>
            <w:r>
              <w:t>а)</w:t>
            </w:r>
            <w:r>
              <w:tab/>
              <w:t>сведения об обучающихся 9 классов;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422"/>
              </w:tabs>
              <w:spacing w:after="180"/>
              <w:jc w:val="both"/>
            </w:pPr>
            <w:r>
              <w:t>б)</w:t>
            </w:r>
            <w:r>
              <w:tab/>
              <w:t>сведения об образовательном учреждении;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499"/>
              </w:tabs>
              <w:spacing w:after="180"/>
              <w:jc w:val="both"/>
            </w:pPr>
            <w:r>
              <w:t>в)</w:t>
            </w:r>
            <w:r>
              <w:tab/>
              <w:t>сведения об обучающихся, сдающих экзамены по выбору;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629"/>
                <w:tab w:val="left" w:pos="1954"/>
                <w:tab w:val="left" w:pos="2645"/>
              </w:tabs>
              <w:jc w:val="both"/>
            </w:pPr>
            <w:r>
              <w:t>г)</w:t>
            </w:r>
            <w:r>
              <w:tab/>
              <w:t>сведения</w:t>
            </w:r>
            <w:r>
              <w:tab/>
              <w:t>об</w:t>
            </w:r>
            <w:r>
              <w:tab/>
              <w:t>учителях,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преподающих в 9 классах;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40"/>
              </w:tabs>
              <w:spacing w:after="180"/>
            </w:pPr>
            <w:r>
              <w:t>д)</w:t>
            </w:r>
            <w:r>
              <w:tab/>
              <w:t>сведения об организаторах;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629"/>
                <w:tab w:val="left" w:pos="1944"/>
                <w:tab w:val="left" w:pos="2626"/>
              </w:tabs>
              <w:jc w:val="both"/>
            </w:pPr>
            <w:r>
              <w:t>е)</w:t>
            </w:r>
            <w:r>
              <w:tab/>
              <w:t>сведения</w:t>
            </w:r>
            <w:r>
              <w:tab/>
              <w:t>об</w:t>
            </w:r>
            <w:r>
              <w:tab/>
              <w:t>учителях-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предметниках, рекомендуемых в состав предметных комиссий;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341"/>
              </w:tabs>
              <w:spacing w:after="180"/>
              <w:jc w:val="both"/>
            </w:pPr>
            <w:r>
              <w:t>ж)</w:t>
            </w:r>
            <w:r>
              <w:tab/>
              <w:t>уточнение количества учащихся, сдающих экзамены по выбору.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before="480" w:line="466" w:lineRule="auto"/>
              <w:jc w:val="center"/>
            </w:pPr>
            <w:r>
              <w:t>В</w:t>
            </w:r>
          </w:p>
          <w:p w:rsidR="006B263A" w:rsidRDefault="00E340D6">
            <w:pPr>
              <w:pStyle w:val="a7"/>
              <w:shd w:val="clear" w:color="auto" w:fill="auto"/>
              <w:spacing w:line="466" w:lineRule="auto"/>
              <w:jc w:val="center"/>
            </w:pPr>
            <w:r>
              <w:t>соответствии с регламентом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Классные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руководители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База данных</w:t>
            </w:r>
          </w:p>
        </w:tc>
      </w:tr>
      <w:tr w:rsidR="006B263A">
        <w:trPr>
          <w:trHeight w:hRule="exact" w:val="1661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715"/>
                <w:tab w:val="left" w:pos="2107"/>
                <w:tab w:val="left" w:pos="2712"/>
              </w:tabs>
              <w:jc w:val="both"/>
            </w:pPr>
            <w:r>
              <w:t>2.3.</w:t>
            </w:r>
            <w:r>
              <w:tab/>
              <w:t>Доведение</w:t>
            </w:r>
            <w:r>
              <w:tab/>
              <w:t>до</w:t>
            </w:r>
            <w:r>
              <w:tab/>
              <w:t>сведения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выпускников 9 классов информации о пунктах проведения ОГЭ и ГВЭ.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до 1 марта текущего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 (по необходимости)</w:t>
            </w:r>
          </w:p>
        </w:tc>
      </w:tr>
      <w:tr w:rsidR="006B263A">
        <w:trPr>
          <w:trHeight w:hRule="exact" w:val="99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2.4. Формирование и корректировка состава организаторов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220" w:line="240" w:lineRule="auto"/>
              <w:jc w:val="center"/>
            </w:pPr>
            <w:r>
              <w:t>март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Сведения об организаторах</w:t>
            </w:r>
          </w:p>
        </w:tc>
      </w:tr>
      <w:tr w:rsidR="006B263A">
        <w:trPr>
          <w:trHeight w:hRule="exact" w:val="176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893"/>
                <w:tab w:val="left" w:pos="2861"/>
              </w:tabs>
              <w:spacing w:line="240" w:lineRule="auto"/>
              <w:jc w:val="both"/>
            </w:pPr>
            <w:r>
              <w:t>2.5.</w:t>
            </w:r>
            <w:r>
              <w:tab/>
              <w:t>Формирование</w:t>
            </w:r>
            <w:r>
              <w:tab/>
              <w:t>состава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общественных наблюдателей.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 - 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69" w:lineRule="auto"/>
              <w:jc w:val="center"/>
            </w:pPr>
            <w:r>
              <w:t>Администрация ОО</w:t>
            </w:r>
          </w:p>
          <w:p w:rsidR="006B263A" w:rsidRDefault="00E340D6">
            <w:pPr>
              <w:pStyle w:val="a7"/>
              <w:shd w:val="clear" w:color="auto" w:fill="auto"/>
              <w:spacing w:line="269" w:lineRule="auto"/>
              <w:jc w:val="center"/>
            </w:pPr>
            <w:r>
              <w:t>Классные руководители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</w:pPr>
            <w:r>
              <w:t>Общественный контроль за проведением итоговой аттестации выпускников 9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82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классов</w:t>
            </w:r>
          </w:p>
        </w:tc>
      </w:tr>
      <w:tr w:rsidR="006B263A">
        <w:trPr>
          <w:trHeight w:hRule="exact" w:val="195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2.6. Ознакомление участников образовательного процесса с системой кодирования, кодами: города, общеобразовательных учреждений, пунктов, предметов, по которым проводится экзамен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Март-апрель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186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2.7.Согласование кандидатур учителей-предметников (экспертов) для участия в работе предметных комиссий (проверке части «С»).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Март-апрель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Списки учителей, рекомендуемых для работы в предметных комиссиях</w:t>
            </w:r>
          </w:p>
        </w:tc>
      </w:tr>
      <w:tr w:rsidR="006B263A">
        <w:trPr>
          <w:trHeight w:hRule="exact" w:val="137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86" w:lineRule="auto"/>
              <w:jc w:val="both"/>
              <w:rPr>
                <w:sz w:val="18"/>
                <w:szCs w:val="18"/>
              </w:rPr>
            </w:pPr>
            <w:r>
              <w:t>2.8. Направление учителей - предметников (экспертов) на обучение в Б</w:t>
            </w:r>
            <w:r>
              <w:rPr>
                <w:rFonts w:ascii="Arial" w:eastAsia="Arial" w:hAnsi="Arial" w:cs="Arial"/>
                <w:sz w:val="18"/>
                <w:szCs w:val="18"/>
              </w:rPr>
              <w:t>ОУ ДПО "ТИРО и ПК"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Подготовка учителей- предметников (экспертов)</w:t>
            </w:r>
          </w:p>
        </w:tc>
      </w:tr>
      <w:tr w:rsidR="006B263A">
        <w:trPr>
          <w:trHeight w:hRule="exact" w:val="2539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859"/>
                <w:tab w:val="left" w:pos="2578"/>
              </w:tabs>
              <w:spacing w:line="240" w:lineRule="auto"/>
            </w:pPr>
            <w:r>
              <w:t>2.9.</w:t>
            </w:r>
            <w:r>
              <w:tab/>
              <w:t>Направление</w:t>
            </w:r>
            <w:r>
              <w:tab/>
              <w:t>учителей-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1896"/>
                <w:tab w:val="left" w:pos="2578"/>
              </w:tabs>
              <w:spacing w:line="240" w:lineRule="auto"/>
            </w:pPr>
            <w:r>
              <w:t>предметников</w:t>
            </w:r>
            <w:r>
              <w:tab/>
              <w:t>на</w:t>
            </w:r>
            <w:r>
              <w:tab/>
              <w:t>обучение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362"/>
              </w:tabs>
              <w:spacing w:line="240" w:lineRule="auto"/>
            </w:pPr>
            <w:r>
              <w:t>организаторов:</w:t>
            </w:r>
            <w:r>
              <w:tab/>
              <w:t>(проведение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510"/>
              </w:tabs>
              <w:spacing w:line="240" w:lineRule="auto"/>
            </w:pPr>
            <w:r>
              <w:t>теоретических</w:t>
            </w:r>
            <w:r>
              <w:tab/>
              <w:t>семинаров,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семинаров-практикумов)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Регламентация деятельности участников проведения итоговой аттестации в период проведения экзаменов</w:t>
            </w:r>
          </w:p>
        </w:tc>
      </w:tr>
      <w:tr w:rsidR="006B263A">
        <w:trPr>
          <w:trHeight w:hRule="exact" w:val="195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850"/>
                <w:tab w:val="left" w:pos="2482"/>
              </w:tabs>
            </w:pPr>
            <w:r>
              <w:t>2.10.</w:t>
            </w:r>
            <w:r>
              <w:tab/>
              <w:t>Обеспечение</w:t>
            </w:r>
            <w:r>
              <w:tab/>
              <w:t>участников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 xml:space="preserve">итоговой аттестации </w:t>
            </w:r>
            <w:proofErr w:type="spellStart"/>
            <w:r>
              <w:t>нормативно</w:t>
            </w:r>
            <w:r>
              <w:softHyphen/>
              <w:t>правовой</w:t>
            </w:r>
            <w:proofErr w:type="spellEnd"/>
            <w:r>
              <w:t xml:space="preserve"> документацией.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Регламентация деятельности участников в период подготовки и проведения ОГЭ и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ГВЭ</w:t>
            </w:r>
          </w:p>
        </w:tc>
      </w:tr>
      <w:tr w:rsidR="006B263A">
        <w:trPr>
          <w:trHeight w:hRule="exact" w:val="195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2.11. Подготовка пункта проведения ОГЭ выпускников 9-х классов: оформление помещений указателями, информационно-справочным материалом, списками и прочей атрибутикой.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 - 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Готовность пунктов проведения</w:t>
            </w:r>
          </w:p>
        </w:tc>
      </w:tr>
      <w:tr w:rsidR="006B263A">
        <w:trPr>
          <w:trHeight w:hRule="exact" w:val="137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946"/>
                <w:tab w:val="left" w:pos="2434"/>
              </w:tabs>
              <w:spacing w:line="240" w:lineRule="auto"/>
            </w:pPr>
            <w:r>
              <w:t>2.12.</w:t>
            </w:r>
            <w:r>
              <w:tab/>
              <w:t>Получение</w:t>
            </w:r>
            <w:r>
              <w:tab/>
              <w:t>результатов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экзаменов (итоговых протоколов).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Информационное обеспечение процедуры ОГЭ,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ГВЭ</w:t>
            </w:r>
          </w:p>
        </w:tc>
      </w:tr>
      <w:tr w:rsidR="006B263A">
        <w:trPr>
          <w:trHeight w:hRule="exact" w:val="71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2.13. Анализ результатов итоговой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 - 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Руководители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ШМО, учителя-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Приказ по итогам проведения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79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lastRenderedPageBreak/>
              <w:t>аттестации выпускников 9 классов.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предметники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итоговой аттестации</w:t>
            </w:r>
          </w:p>
        </w:tc>
      </w:tr>
      <w:tr w:rsidR="006B263A">
        <w:trPr>
          <w:trHeight w:hRule="exact" w:val="302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III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Мероприятия по организационно-методическому обеспечению подготовки и проведения</w:t>
            </w:r>
          </w:p>
        </w:tc>
      </w:tr>
      <w:tr w:rsidR="006B263A">
        <w:trPr>
          <w:trHeight w:hRule="exact" w:val="49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520"/>
            </w:pPr>
            <w:r>
              <w:rPr>
                <w:b/>
                <w:bCs/>
              </w:rPr>
              <w:t>ОГЭ и ГВЭ</w:t>
            </w:r>
          </w:p>
        </w:tc>
        <w:tc>
          <w:tcPr>
            <w:tcW w:w="2160" w:type="dxa"/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30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3.1. Обеспечение участников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по мере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</w:t>
            </w:r>
          </w:p>
        </w:tc>
      </w:tr>
      <w:tr w:rsidR="006B263A">
        <w:trPr>
          <w:trHeight w:hRule="exact" w:val="1363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2352"/>
              </w:tabs>
              <w:spacing w:line="269" w:lineRule="auto"/>
              <w:jc w:val="both"/>
            </w:pPr>
            <w:r>
              <w:t>образовательного процесса инструкциями по</w:t>
            </w:r>
            <w:r>
              <w:tab/>
              <w:t>проведению</w:t>
            </w:r>
          </w:p>
          <w:p w:rsidR="006B263A" w:rsidRDefault="00E340D6">
            <w:pPr>
              <w:pStyle w:val="a7"/>
              <w:shd w:val="clear" w:color="auto" w:fill="auto"/>
              <w:spacing w:line="269" w:lineRule="auto"/>
            </w:pPr>
            <w:r>
              <w:t>итоговой аттестации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240" w:line="240" w:lineRule="auto"/>
              <w:jc w:val="center"/>
            </w:pPr>
            <w:r>
              <w:t>поступления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 - апрель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участников образовательного процесса</w:t>
            </w:r>
          </w:p>
        </w:tc>
      </w:tr>
      <w:tr w:rsidR="006B263A">
        <w:trPr>
          <w:trHeight w:hRule="exact" w:val="30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3.2. Участие обучающихся 9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Отработка</w:t>
            </w:r>
          </w:p>
        </w:tc>
      </w:tr>
      <w:tr w:rsidR="006B263A">
        <w:trPr>
          <w:trHeight w:hRule="exact" w:val="30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648"/>
                <w:tab w:val="left" w:pos="2035"/>
              </w:tabs>
              <w:spacing w:line="240" w:lineRule="auto"/>
              <w:jc w:val="both"/>
            </w:pPr>
            <w:r>
              <w:t>в</w:t>
            </w:r>
            <w:r>
              <w:tab/>
              <w:t>пробных</w:t>
            </w:r>
            <w:r>
              <w:tab/>
              <w:t>муниципальных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Учителя-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процедуры,</w:t>
            </w:r>
          </w:p>
        </w:tc>
      </w:tr>
      <w:tr w:rsidR="006B263A">
        <w:trPr>
          <w:trHeight w:hRule="exact" w:val="293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тестированиях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предметники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психологическая</w:t>
            </w:r>
          </w:p>
        </w:tc>
      </w:tr>
      <w:tr w:rsidR="006B263A">
        <w:trPr>
          <w:trHeight w:hRule="exact" w:val="494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3.3. Проведение школьных пробных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подготовка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учащихся</w:t>
            </w:r>
          </w:p>
        </w:tc>
      </w:tr>
      <w:tr w:rsidR="006B263A">
        <w:trPr>
          <w:trHeight w:hRule="exact" w:val="466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тестирований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/>
        </w:tc>
      </w:tr>
      <w:tr w:rsidR="006B263A">
        <w:trPr>
          <w:trHeight w:hRule="exact" w:val="32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3.4. Участие в инструктивно-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</w:t>
            </w:r>
          </w:p>
        </w:tc>
      </w:tr>
      <w:tr w:rsidR="006B263A">
        <w:trPr>
          <w:trHeight w:hRule="exact" w:val="1454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762"/>
                <w:tab w:val="left" w:pos="3331"/>
              </w:tabs>
              <w:jc w:val="both"/>
            </w:pPr>
            <w:r>
              <w:t>методических</w:t>
            </w:r>
            <w:r>
              <w:tab/>
              <w:t>совещаниях</w:t>
            </w:r>
            <w:r>
              <w:tab/>
              <w:t>по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1243"/>
                <w:tab w:val="left" w:pos="2698"/>
              </w:tabs>
              <w:jc w:val="both"/>
            </w:pPr>
            <w:r>
              <w:t>вопросам</w:t>
            </w:r>
            <w:r>
              <w:tab/>
              <w:t>проведения</w:t>
            </w:r>
            <w:r>
              <w:tab/>
              <w:t>итоговой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016"/>
              </w:tabs>
              <w:jc w:val="both"/>
            </w:pPr>
            <w:r>
              <w:t>аттестации в текущем учебном году (с</w:t>
            </w:r>
            <w:r>
              <w:tab/>
              <w:t>руководителями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общеобразовательных учреждений,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участников образовательного процесса</w:t>
            </w:r>
          </w:p>
        </w:tc>
      </w:tr>
      <w:tr w:rsidR="006B263A">
        <w:trPr>
          <w:trHeight w:hRule="exact" w:val="274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их заместителями, ответственными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07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464"/>
              </w:tabs>
              <w:jc w:val="both"/>
            </w:pPr>
            <w:r>
              <w:t>за организацию итоговой аттестации в</w:t>
            </w:r>
            <w:r>
              <w:tab/>
              <w:t>общеобразовательных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учреждениях)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31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3.5. Подготовка выпускников 9-х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</w:t>
            </w:r>
          </w:p>
        </w:tc>
      </w:tr>
      <w:tr w:rsidR="006B263A">
        <w:trPr>
          <w:trHeight w:hRule="exact" w:val="27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классов к участию в итоговой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Учителя-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участников</w:t>
            </w:r>
          </w:p>
        </w:tc>
      </w:tr>
      <w:tr w:rsidR="006B263A">
        <w:trPr>
          <w:trHeight w:hRule="exact" w:val="30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аттестации по направлениям: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предметники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образовательного</w:t>
            </w:r>
          </w:p>
        </w:tc>
      </w:tr>
      <w:tr w:rsidR="006B263A">
        <w:trPr>
          <w:trHeight w:hRule="exact" w:val="114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а) разъяснение выпускникам и их родителям содержания и целей ОГЭ и ГВЭ;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процесса, контроль, отработка процедуры, психологическая</w:t>
            </w:r>
          </w:p>
        </w:tc>
      </w:tr>
      <w:tr w:rsidR="006B263A">
        <w:trPr>
          <w:trHeight w:hRule="exact" w:val="41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pos="662"/>
                <w:tab w:val="left" w:pos="2299"/>
              </w:tabs>
              <w:spacing w:line="240" w:lineRule="auto"/>
              <w:jc w:val="both"/>
            </w:pPr>
            <w:r>
              <w:t>б)</w:t>
            </w:r>
            <w:r>
              <w:tab/>
              <w:t>разъяснение</w:t>
            </w:r>
            <w:r>
              <w:tab/>
              <w:t>выпускникам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подготовка</w:t>
            </w:r>
          </w:p>
        </w:tc>
      </w:tr>
      <w:tr w:rsidR="006B263A">
        <w:trPr>
          <w:trHeight w:hRule="exact" w:val="95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инструкции по вопросам подготовки и участию выпускников в ОГЭ и ГВЭ;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учащихся</w:t>
            </w:r>
          </w:p>
        </w:tc>
      </w:tr>
      <w:tr w:rsidR="006B263A">
        <w:trPr>
          <w:trHeight w:hRule="exact" w:val="108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tabs>
                <w:tab w:val="left" w:pos="1766"/>
                <w:tab w:val="left" w:pos="2467"/>
              </w:tabs>
              <w:jc w:val="both"/>
            </w:pPr>
            <w:r>
              <w:t>в) ознакомление с технологией организации</w:t>
            </w:r>
            <w:r>
              <w:tab/>
              <w:t>и</w:t>
            </w:r>
            <w:r>
              <w:tab/>
              <w:t>проведения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тестирования;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696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pos="802"/>
                <w:tab w:val="left" w:pos="2318"/>
              </w:tabs>
              <w:spacing w:line="240" w:lineRule="auto"/>
              <w:jc w:val="both"/>
            </w:pPr>
            <w:r>
              <w:t>г)</w:t>
            </w:r>
            <w:r>
              <w:tab/>
              <w:t>обучение</w:t>
            </w:r>
            <w:r>
              <w:tab/>
              <w:t>выпускников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правильному заполнению бланков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37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тестов;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03"/>
          <w:jc w:val="center"/>
        </w:trPr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е) ознакомление с процедурой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50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подачи апелляции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37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864"/>
                <w:tab w:val="left" w:pos="2626"/>
              </w:tabs>
              <w:jc w:val="both"/>
            </w:pPr>
            <w:r>
              <w:t>3.6.</w:t>
            </w:r>
            <w:r>
              <w:tab/>
              <w:t>Направление</w:t>
            </w:r>
            <w:r>
              <w:tab/>
              <w:t>учителей-</w:t>
            </w:r>
          </w:p>
          <w:p w:rsidR="006B263A" w:rsidRDefault="00E340D6">
            <w:pPr>
              <w:pStyle w:val="a7"/>
              <w:shd w:val="clear" w:color="auto" w:fill="auto"/>
              <w:spacing w:after="60"/>
              <w:jc w:val="both"/>
            </w:pPr>
            <w:r>
              <w:t>предметников, работающих в 9-х классах, на курсы подготовки в</w:t>
            </w:r>
          </w:p>
          <w:p w:rsidR="006B263A" w:rsidRDefault="00E340D6">
            <w:pPr>
              <w:pStyle w:val="a7"/>
              <w:shd w:val="clear" w:color="auto" w:fill="auto"/>
              <w:spacing w:line="341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ГАОУДПО "Т</w:t>
            </w:r>
            <w:r>
              <w:t>О</w:t>
            </w:r>
            <w:r>
              <w:rPr>
                <w:rFonts w:ascii="Arial" w:eastAsia="Arial" w:hAnsi="Arial" w:cs="Arial"/>
                <w:sz w:val="18"/>
                <w:szCs w:val="18"/>
              </w:rPr>
              <w:t>РО и ПК"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Подготовка учителей к ГВЭ и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ОГЭ</w:t>
            </w:r>
          </w:p>
        </w:tc>
      </w:tr>
      <w:tr w:rsidR="006B263A">
        <w:trPr>
          <w:trHeight w:hRule="exact" w:val="1661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859"/>
                <w:tab w:val="left" w:pos="2467"/>
              </w:tabs>
              <w:jc w:val="both"/>
            </w:pPr>
            <w:r>
              <w:t>3.7.</w:t>
            </w:r>
            <w:r>
              <w:tab/>
              <w:t>Посещение</w:t>
            </w:r>
            <w:r>
              <w:tab/>
              <w:t>совещаний,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обучающих семинаров с учителями по организации и проведению итоговой аттестации выпускников 9 классов, содержанию тестов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Администрация ОО Учителя - предметники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Подготовка учителей к итоговой аттестации в новой форме</w:t>
            </w:r>
          </w:p>
        </w:tc>
      </w:tr>
      <w:tr w:rsidR="006B263A">
        <w:trPr>
          <w:trHeight w:hRule="exact" w:val="157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682"/>
                <w:tab w:val="left" w:pos="1738"/>
                <w:tab w:val="left" w:pos="2726"/>
              </w:tabs>
              <w:spacing w:line="240" w:lineRule="auto"/>
              <w:jc w:val="both"/>
            </w:pPr>
            <w:r>
              <w:t>3.8.</w:t>
            </w:r>
            <w:r>
              <w:tab/>
              <w:t>Анализ</w:t>
            </w:r>
            <w:r>
              <w:tab/>
              <w:t>итогов</w:t>
            </w:r>
            <w:r>
              <w:tab/>
              <w:t>пробных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тестирований выпускников 9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after="180"/>
              <w:jc w:val="center"/>
            </w:pPr>
            <w:r>
              <w:t>Руководители ШМО, учителя- предметники</w:t>
            </w:r>
          </w:p>
          <w:p w:rsidR="006B263A" w:rsidRDefault="00E340D6">
            <w:pPr>
              <w:pStyle w:val="a7"/>
              <w:shd w:val="clear" w:color="auto" w:fill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Контроль процесса подготовки</w:t>
            </w:r>
          </w:p>
        </w:tc>
      </w:tr>
      <w:tr w:rsidR="006B263A">
        <w:trPr>
          <w:trHeight w:hRule="exact" w:val="792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IV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Мероприятия по обеспечению информирования общественности, участников ГИА ОГЭ и ГВЭ о ходе подготовки и проведения</w:t>
            </w:r>
          </w:p>
        </w:tc>
      </w:tr>
      <w:tr w:rsidR="006B263A">
        <w:trPr>
          <w:trHeight w:hRule="exact" w:val="166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4.1. Информирование участников образовательного процесса о работе странички «Итоговая аттестация выпускников 9 классов в текущем учебном году»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center"/>
            </w:pPr>
            <w:r>
              <w:t>Администрация ОО, классные руководители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224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824"/>
              </w:tabs>
              <w:jc w:val="both"/>
            </w:pPr>
            <w:r>
              <w:t>4.2. Информирование участников образовательного процесса о работе портала</w:t>
            </w:r>
            <w:r>
              <w:tab/>
              <w:t>информационной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1824"/>
              </w:tabs>
              <w:jc w:val="both"/>
            </w:pPr>
            <w:r>
              <w:t>поддержки. Доведение до сведения участников</w:t>
            </w:r>
            <w:r>
              <w:tab/>
              <w:t>информационных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материалов об итоговой аттестации в текущем учебном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</w:t>
            </w:r>
          </w:p>
        </w:tc>
      </w:tr>
      <w:tr w:rsidR="006B263A">
        <w:trPr>
          <w:trHeight w:hRule="exact" w:val="1085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V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Мероприятия по обеспечению психолого-педагогического сопровождения государственной (итоговой) аттестации обучающихся, освоивших образовательные программы основного общего образования</w:t>
            </w:r>
          </w:p>
        </w:tc>
      </w:tr>
      <w:tr w:rsidR="006B263A">
        <w:trPr>
          <w:trHeight w:hRule="exact" w:val="341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5.1. Беседа с обучающимися на тему «Я - выпускник 9 класса»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Педагог-психолог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Изучение мнения выпускников по вопросам профессионального самоопределения для принятия ответственного решения по вопросу выбора экзаменов для сдачи в форме ОГЭ (ГВЭ)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30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5.2 Родительское собрание по 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 - 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</w:t>
            </w:r>
          </w:p>
        </w:tc>
      </w:tr>
      <w:tr w:rsidR="006B263A">
        <w:trPr>
          <w:trHeight w:hRule="exact" w:val="293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«Выпускной не за горами... Или как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классные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родителей об</w:t>
            </w:r>
          </w:p>
        </w:tc>
      </w:tr>
      <w:tr w:rsidR="006B263A">
        <w:trPr>
          <w:trHeight w:hRule="exact" w:val="30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поддержать ребенка в период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руководители,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особенностях</w:t>
            </w:r>
          </w:p>
        </w:tc>
      </w:tr>
      <w:tr w:rsidR="006B263A">
        <w:trPr>
          <w:trHeight w:hRule="exact" w:val="2506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подготовки и сдачи ОГЭ, ГВЭ»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педагог-психолог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процедуры проведения экзамена, о способах поддержки выпускников на этапе подготовки и сдачи ОГЭ, ГВЭ</w:t>
            </w:r>
          </w:p>
        </w:tc>
      </w:tr>
      <w:tr w:rsidR="006B263A">
        <w:trPr>
          <w:trHeight w:hRule="exact" w:val="31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5.3 Разработка и размещение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Администрация ОО,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Информирование</w:t>
            </w:r>
          </w:p>
        </w:tc>
      </w:tr>
      <w:tr w:rsidR="006B263A">
        <w:trPr>
          <w:trHeight w:hRule="exact" w:val="27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pos="1512"/>
                <w:tab w:val="left" w:pos="3226"/>
              </w:tabs>
              <w:spacing w:line="240" w:lineRule="auto"/>
              <w:jc w:val="both"/>
            </w:pPr>
            <w:r>
              <w:t>стендовой</w:t>
            </w:r>
            <w:r>
              <w:tab/>
              <w:t>информации</w:t>
            </w:r>
            <w:r>
              <w:tab/>
              <w:t>для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классные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участников</w:t>
            </w:r>
          </w:p>
        </w:tc>
      </w:tr>
      <w:tr w:rsidR="006B263A">
        <w:trPr>
          <w:trHeight w:hRule="exact" w:val="31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901"/>
              </w:tabs>
              <w:spacing w:line="240" w:lineRule="auto"/>
              <w:jc w:val="both"/>
            </w:pPr>
            <w:r>
              <w:t>участников</w:t>
            </w:r>
            <w:r>
              <w:tab/>
              <w:t>образовательного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руководители,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образовательного</w:t>
            </w:r>
          </w:p>
        </w:tc>
      </w:tr>
      <w:tr w:rsidR="006B263A">
        <w:trPr>
          <w:trHeight w:hRule="exact" w:val="28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526"/>
                <w:tab w:val="left" w:pos="2438"/>
              </w:tabs>
              <w:spacing w:line="240" w:lineRule="auto"/>
              <w:jc w:val="both"/>
            </w:pPr>
            <w:r>
              <w:t>процесса</w:t>
            </w:r>
            <w:r>
              <w:tab/>
              <w:t>по</w:t>
            </w:r>
            <w:r>
              <w:tab/>
              <w:t>следующим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учителя-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процесса</w:t>
            </w:r>
          </w:p>
        </w:tc>
      </w:tr>
      <w:tr w:rsidR="006B263A">
        <w:trPr>
          <w:trHeight w:hRule="exact" w:val="29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направлениям: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предметники,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23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педагог-психолог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259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советы выпускникам: как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379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подготовиться к сдаче экзаменов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773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правила и процедура проведения ОГЭ, ГВЭ,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0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- чем допустимо пользоваться на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374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экзамене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792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как организовать самостоятельную работу по подготовке к ОГЭ, ГВЭ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99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- режим дня и организация занятий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9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- как справиться с нехваткой времени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75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рекомендации по организации и запоминанию учебного материала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368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tabs>
                <w:tab w:val="left" w:pos="696"/>
                <w:tab w:val="left" w:pos="2112"/>
              </w:tabs>
              <w:jc w:val="both"/>
            </w:pPr>
            <w:r>
              <w:t>-</w:t>
            </w:r>
            <w:r>
              <w:tab/>
              <w:t>приемы,</w:t>
            </w:r>
            <w:r>
              <w:tab/>
              <w:t>мобилизующие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304"/>
              </w:tabs>
              <w:jc w:val="both"/>
            </w:pPr>
            <w:r>
              <w:t>интеллектуальные</w:t>
            </w:r>
            <w:r>
              <w:tab/>
              <w:t>возможности</w:t>
            </w:r>
          </w:p>
          <w:p w:rsidR="006B263A" w:rsidRDefault="00E340D6">
            <w:pPr>
              <w:pStyle w:val="a7"/>
              <w:shd w:val="clear" w:color="auto" w:fill="auto"/>
              <w:jc w:val="both"/>
            </w:pPr>
            <w:r>
              <w:t>школьников при подготовке и сдаче экзаменов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13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pos="562"/>
                <w:tab w:val="left" w:pos="2050"/>
              </w:tabs>
              <w:spacing w:line="240" w:lineRule="auto"/>
              <w:jc w:val="both"/>
            </w:pPr>
            <w:r>
              <w:t>-</w:t>
            </w:r>
            <w:r>
              <w:tab/>
              <w:t>некоторые</w:t>
            </w:r>
            <w:r>
              <w:tab/>
              <w:t>закономерности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37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запоминания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79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tabs>
                <w:tab w:val="left" w:pos="605"/>
                <w:tab w:val="left" w:pos="1867"/>
                <w:tab w:val="left" w:pos="3466"/>
              </w:tabs>
              <w:spacing w:line="240" w:lineRule="auto"/>
              <w:jc w:val="both"/>
            </w:pPr>
            <w:r>
              <w:t>-</w:t>
            </w:r>
            <w:r>
              <w:tab/>
              <w:t>приемы</w:t>
            </w:r>
            <w:r>
              <w:tab/>
            </w:r>
            <w:proofErr w:type="spellStart"/>
            <w:r>
              <w:t>совладания</w:t>
            </w:r>
            <w:proofErr w:type="spellEnd"/>
            <w:r>
              <w:tab/>
              <w:t>с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экзаменационной тревожностью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9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- психологическая релаксация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494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</w:pPr>
            <w:r>
              <w:t>- аутогенная тренировка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672"/>
          <w:jc w:val="center"/>
        </w:trPr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pos="624"/>
                <w:tab w:val="left" w:pos="2246"/>
              </w:tabs>
              <w:spacing w:line="240" w:lineRule="auto"/>
              <w:jc w:val="both"/>
            </w:pPr>
            <w:r>
              <w:t>-</w:t>
            </w:r>
            <w:r>
              <w:tab/>
              <w:t>технология</w:t>
            </w:r>
            <w:r>
              <w:tab/>
              <w:t>блиц-массажа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2962"/>
              </w:tabs>
              <w:spacing w:line="240" w:lineRule="auto"/>
              <w:jc w:val="both"/>
            </w:pPr>
            <w:r>
              <w:t>(биологически-активные</w:t>
            </w:r>
            <w:r>
              <w:tab/>
              <w:t>точки,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100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lastRenderedPageBreak/>
              <w:t xml:space="preserve">влияющие на </w:t>
            </w:r>
            <w:proofErr w:type="spellStart"/>
            <w:r>
              <w:t>эмоционально</w:t>
            </w:r>
            <w:r>
              <w:softHyphen/>
              <w:t>интеллектуальное</w:t>
            </w:r>
            <w:proofErr w:type="spellEnd"/>
            <w:r>
              <w:t xml:space="preserve"> состояние человека)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6624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накануне экзамена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как вести себя во время тестирования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</w:pPr>
            <w:r>
              <w:rPr>
                <w:b/>
                <w:bCs/>
              </w:rPr>
              <w:t>Советы родителям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Как поддержать ребенка в период подготовки и сдачи выпускных экзаменов</w:t>
            </w:r>
            <w:r>
              <w:rPr>
                <w:b/>
                <w:bCs/>
              </w:rPr>
              <w:t>: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rPr>
                <w:b/>
                <w:bCs/>
              </w:rPr>
              <w:t xml:space="preserve">- </w:t>
            </w:r>
            <w:r>
              <w:t>организация и контроль за учебной деятельностью обучающихся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соблюдение режима дня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организация полноценного и сбалансированного питания выпускников</w:t>
            </w:r>
          </w:p>
          <w:p w:rsidR="006B263A" w:rsidRDefault="00E340D6">
            <w:pPr>
              <w:pStyle w:val="a7"/>
              <w:shd w:val="clear" w:color="auto" w:fill="auto"/>
              <w:spacing w:after="180"/>
              <w:jc w:val="both"/>
            </w:pPr>
            <w:r>
              <w:t>- важность эмоциональной поддержки ребенка в период подготовки и сдачи выпускных экзаменов.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66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5.4 Диагностическое обследование обучающихся 9-х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Декабрь-январь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Педагог-психолог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Изучение психологического состояния выпускников, уровня тревожности</w:t>
            </w:r>
          </w:p>
        </w:tc>
      </w:tr>
      <w:tr w:rsidR="006B263A">
        <w:trPr>
          <w:trHeight w:hRule="exact" w:val="400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5.5 Организация </w:t>
            </w:r>
            <w:proofErr w:type="spellStart"/>
            <w:r>
              <w:t>коррекционно</w:t>
            </w:r>
            <w:r>
              <w:softHyphen/>
              <w:t>развивающих</w:t>
            </w:r>
            <w:proofErr w:type="spellEnd"/>
            <w:r>
              <w:t xml:space="preserve"> занятий для обучающихся «группы риска» с высоким и критически низким уровнем тревожности, с низким уровнем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Педагог-психолог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 xml:space="preserve">Развитие навыков </w:t>
            </w:r>
            <w:proofErr w:type="spellStart"/>
            <w:r>
              <w:t>саморегуляции</w:t>
            </w:r>
            <w:proofErr w:type="spellEnd"/>
            <w:r>
              <w:t>, снижение уровня экзаменационной тревожности, развитие навыков организации и планирования своей деятельности, развитие навыков работы с текстом, учебным материалом,</w:t>
            </w:r>
          </w:p>
        </w:tc>
      </w:tr>
    </w:tbl>
    <w:p w:rsidR="006B263A" w:rsidRDefault="00E340D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800"/>
        <w:gridCol w:w="2160"/>
        <w:gridCol w:w="2040"/>
      </w:tblGrid>
      <w:tr w:rsidR="006B263A">
        <w:trPr>
          <w:trHeight w:hRule="exact" w:val="195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lastRenderedPageBreak/>
              <w:t>5.6 Индивидуальное консультирование участников образовательного процесса по вопросам подготовки и сдачи ОГЭ, ГВЭ.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Педагог-психолог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Информирование участников образовательного процесса по интересующим вопросам</w:t>
            </w:r>
          </w:p>
        </w:tc>
      </w:tr>
      <w:tr w:rsidR="006B263A">
        <w:trPr>
          <w:trHeight w:hRule="exact" w:val="1378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after="80"/>
            </w:pPr>
            <w:r>
              <w:rPr>
                <w:b/>
                <w:bCs/>
                <w:lang w:val="en-US" w:eastAsia="en-US" w:bidi="en-US"/>
              </w:rPr>
              <w:t>VI</w:t>
            </w:r>
            <w:r w:rsidRPr="00E2590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 xml:space="preserve">Мероприятия по обеспечению подготовки и проведения государственной </w:t>
            </w:r>
            <w:proofErr w:type="gramStart"/>
            <w:r>
              <w:rPr>
                <w:b/>
                <w:bCs/>
              </w:rPr>
              <w:t>( итоговой</w:t>
            </w:r>
            <w:proofErr w:type="gramEnd"/>
            <w:r>
              <w:rPr>
                <w:b/>
                <w:bCs/>
              </w:rPr>
              <w:t>) аттестации обучающихся, освоивших образовательные программы основного общего образования, с участием территориальных экзаменационных комиссий на территории</w:t>
            </w:r>
          </w:p>
          <w:p w:rsidR="006B263A" w:rsidRDefault="00E340D6">
            <w:pPr>
              <w:pStyle w:val="a7"/>
              <w:shd w:val="clear" w:color="auto" w:fill="auto"/>
              <w:spacing w:line="341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Республики Тыва</w:t>
            </w:r>
          </w:p>
        </w:tc>
      </w:tr>
      <w:tr w:rsidR="006B263A">
        <w:trPr>
          <w:trHeight w:hRule="exact" w:val="157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6.1. Проведение мониторинговых исследований по направлениям организации, проведения и результатам итоговой аттестации в 9 классах: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 - 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Учителя- предметники 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</w:pPr>
            <w:r>
              <w:t>Мониторинг проведения завершающего этапа итоговой аттестации</w:t>
            </w:r>
          </w:p>
        </w:tc>
      </w:tr>
      <w:tr w:rsidR="006B263A">
        <w:trPr>
          <w:trHeight w:hRule="exact" w:val="787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tabs>
                <w:tab w:val="left" w:pos="1291"/>
              </w:tabs>
              <w:spacing w:line="240" w:lineRule="auto"/>
              <w:jc w:val="both"/>
            </w:pPr>
            <w:r>
              <w:rPr>
                <w:b/>
                <w:bCs/>
              </w:rPr>
              <w:t>-</w:t>
            </w:r>
            <w:r>
              <w:t>динамика</w:t>
            </w:r>
            <w:r>
              <w:tab/>
              <w:t>результативности по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</w:pPr>
            <w:r>
              <w:t>выпускным классам;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061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предпочтение выбора предметов для сдачи в качестве экзаменов в 9 классах;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080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 динамика соответствия годовых отметок и результатов итоговой аттестации;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869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-динамика основной типологии пробелов обучающихся.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108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jc w:val="both"/>
            </w:pPr>
            <w:r>
              <w:t>6.2. Подготовка и формирование отчетов в МОУО администрацией в соответствии с формами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 - 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Отчетная документация</w:t>
            </w:r>
          </w:p>
        </w:tc>
      </w:tr>
      <w:tr w:rsidR="006B263A">
        <w:trPr>
          <w:trHeight w:hRule="exact" w:val="254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</w:pPr>
            <w:r>
              <w:t>Итоговое производственное совещание специалистов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Администрация ОО, классные руководители, учителя- предметники, педагог-психолог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</w:pPr>
            <w:r>
              <w:t>Анализ результатов проведенной работы за год, определение проблемных зон и путей их преодоления на будущий год</w:t>
            </w:r>
          </w:p>
        </w:tc>
      </w:tr>
    </w:tbl>
    <w:p w:rsidR="006B263A" w:rsidRDefault="006B263A">
      <w:pPr>
        <w:sectPr w:rsidR="006B263A">
          <w:pgSz w:w="11900" w:h="16840"/>
          <w:pgMar w:top="1123" w:right="641" w:bottom="958" w:left="1132" w:header="695" w:footer="530" w:gutter="0"/>
          <w:pgNumType w:start="1"/>
          <w:cols w:space="720"/>
          <w:noEndnote/>
          <w:docGrid w:linePitch="360"/>
        </w:sectPr>
      </w:pPr>
    </w:p>
    <w:p w:rsidR="006B263A" w:rsidRDefault="00E340D6">
      <w:pPr>
        <w:pStyle w:val="11"/>
        <w:keepNext/>
        <w:keepLines/>
        <w:shd w:val="clear" w:color="auto" w:fill="auto"/>
        <w:spacing w:after="240"/>
      </w:pPr>
      <w:bookmarkStart w:id="19" w:name="bookmark18"/>
      <w:bookmarkStart w:id="20" w:name="bookmark19"/>
      <w:r>
        <w:lastRenderedPageBreak/>
        <w:t>Библиографический список:</w:t>
      </w:r>
      <w:bookmarkEnd w:id="19"/>
      <w:bookmarkEnd w:id="20"/>
    </w:p>
    <w:p w:rsidR="006B263A" w:rsidRDefault="00E340D6">
      <w:pPr>
        <w:pStyle w:val="1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firstLine="0"/>
      </w:pPr>
      <w:proofErr w:type="spellStart"/>
      <w:r>
        <w:t>Кадашникова</w:t>
      </w:r>
      <w:proofErr w:type="spellEnd"/>
      <w:r>
        <w:t xml:space="preserve"> Н.Ю. Как подготовить ребенка к экзамену. Тренинги, тесты, игры, упражнения. Изд.: Учитель, 2010 г.</w:t>
      </w:r>
    </w:p>
    <w:p w:rsidR="006B263A" w:rsidRDefault="00E340D6">
      <w:pPr>
        <w:pStyle w:val="1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firstLine="0"/>
      </w:pPr>
      <w:r>
        <w:t xml:space="preserve">Практическая психология образования. Под ред. </w:t>
      </w:r>
      <w:proofErr w:type="spellStart"/>
      <w:r>
        <w:t>И.В.Дубровиной</w:t>
      </w:r>
      <w:proofErr w:type="spellEnd"/>
      <w:r>
        <w:t>: Учебник для студентов высших и средних специальных учебных заведений. - М.: ТЦ «Сфера»,1997. - 528с.</w:t>
      </w:r>
    </w:p>
    <w:p w:rsidR="006B263A" w:rsidRDefault="00E340D6">
      <w:pPr>
        <w:pStyle w:val="1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firstLine="0"/>
      </w:pPr>
      <w:r>
        <w:t>Психолого-педагогическое сопровождение ЕГЭ. Профилактика экзаменационной тревожности. Изд.: Учитель, 2014 г., 208 стр.</w:t>
      </w:r>
    </w:p>
    <w:p w:rsidR="006B263A" w:rsidRDefault="00CA63C7">
      <w:pPr>
        <w:pStyle w:val="1"/>
        <w:numPr>
          <w:ilvl w:val="0"/>
          <w:numId w:val="9"/>
        </w:numPr>
        <w:shd w:val="clear" w:color="auto" w:fill="auto"/>
        <w:tabs>
          <w:tab w:val="left" w:pos="542"/>
        </w:tabs>
        <w:ind w:firstLine="160"/>
      </w:pPr>
      <w:hyperlink r:id="rId8" w:history="1">
        <w:r w:rsidR="00E340D6">
          <w:rPr>
            <w:color w:val="0000FF"/>
            <w:u w:val="single"/>
            <w:lang w:val="en-US" w:eastAsia="en-US" w:bidi="en-US"/>
          </w:rPr>
          <w:t>http</w:t>
        </w:r>
        <w:r w:rsidR="00E340D6" w:rsidRPr="00E25900">
          <w:rPr>
            <w:color w:val="0000FF"/>
            <w:u w:val="single"/>
            <w:lang w:eastAsia="en-US" w:bidi="en-US"/>
          </w:rPr>
          <w:t>://</w:t>
        </w:r>
        <w:r w:rsidR="00E340D6">
          <w:rPr>
            <w:color w:val="0000FF"/>
            <w:u w:val="single"/>
            <w:lang w:val="en-US" w:eastAsia="en-US" w:bidi="en-US"/>
          </w:rPr>
          <w:t>festival</w:t>
        </w:r>
        <w:r w:rsidR="00E340D6" w:rsidRPr="00E25900">
          <w:rPr>
            <w:color w:val="0000FF"/>
            <w:u w:val="single"/>
            <w:lang w:eastAsia="en-US" w:bidi="en-US"/>
          </w:rPr>
          <w:t>.1</w:t>
        </w:r>
        <w:proofErr w:type="spellStart"/>
        <w:r w:rsidR="00E340D6">
          <w:rPr>
            <w:color w:val="0000FF"/>
            <w:u w:val="single"/>
            <w:lang w:val="en-US" w:eastAsia="en-US" w:bidi="en-US"/>
          </w:rPr>
          <w:t>september</w:t>
        </w:r>
        <w:proofErr w:type="spellEnd"/>
        <w:r w:rsidR="00E340D6" w:rsidRPr="00E25900">
          <w:rPr>
            <w:color w:val="0000FF"/>
            <w:u w:val="single"/>
            <w:lang w:eastAsia="en-US" w:bidi="en-US"/>
          </w:rPr>
          <w:t>.</w:t>
        </w:r>
        <w:proofErr w:type="spellStart"/>
        <w:r w:rsidR="00E340D6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E340D6" w:rsidRPr="00E25900">
          <w:rPr>
            <w:color w:val="0000FF"/>
            <w:u w:val="single"/>
            <w:lang w:eastAsia="en-US" w:bidi="en-US"/>
          </w:rPr>
          <w:t>/</w:t>
        </w:r>
        <w:r w:rsidR="00E340D6">
          <w:rPr>
            <w:color w:val="0000FF"/>
            <w:u w:val="single"/>
            <w:lang w:val="en-US" w:eastAsia="en-US" w:bidi="en-US"/>
          </w:rPr>
          <w:t>articles</w:t>
        </w:r>
        <w:r w:rsidR="00E340D6" w:rsidRPr="00E25900">
          <w:rPr>
            <w:color w:val="0000FF"/>
            <w:u w:val="single"/>
            <w:lang w:eastAsia="en-US" w:bidi="en-US"/>
          </w:rPr>
          <w:t>/56955</w:t>
        </w:r>
        <w:r w:rsidR="00E340D6">
          <w:rPr>
            <w:color w:val="0000FF"/>
            <w:u w:val="single"/>
          </w:rPr>
          <w:t>1/</w:t>
        </w:r>
      </w:hyperlink>
    </w:p>
    <w:p w:rsidR="006B263A" w:rsidRDefault="00CA63C7">
      <w:pPr>
        <w:pStyle w:val="1"/>
        <w:numPr>
          <w:ilvl w:val="0"/>
          <w:numId w:val="9"/>
        </w:numPr>
        <w:shd w:val="clear" w:color="auto" w:fill="auto"/>
        <w:tabs>
          <w:tab w:val="left" w:pos="542"/>
        </w:tabs>
        <w:ind w:firstLine="160"/>
      </w:pPr>
      <w:hyperlink r:id="rId9" w:history="1">
        <w:r w:rsidR="00E340D6">
          <w:rPr>
            <w:color w:val="0000FF"/>
            <w:u w:val="single"/>
            <w:lang w:val="en-US" w:eastAsia="en-US" w:bidi="en-US"/>
          </w:rPr>
          <w:t>http</w:t>
        </w:r>
        <w:r w:rsidR="00E340D6">
          <w:rPr>
            <w:color w:val="0000FF"/>
            <w:u w:val="single"/>
          </w:rPr>
          <w:t xml:space="preserve">: </w:t>
        </w:r>
        <w:r w:rsidR="00E340D6" w:rsidRPr="00E25900">
          <w:rPr>
            <w:color w:val="0000FF"/>
            <w:u w:val="single"/>
            <w:lang w:eastAsia="en-US" w:bidi="en-US"/>
          </w:rPr>
          <w:t>//</w:t>
        </w:r>
        <w:r w:rsidR="00E340D6">
          <w:rPr>
            <w:color w:val="0000FF"/>
            <w:u w:val="single"/>
            <w:lang w:val="en-US" w:eastAsia="en-US" w:bidi="en-US"/>
          </w:rPr>
          <w:t>www</w:t>
        </w:r>
        <w:r w:rsidR="00E340D6" w:rsidRPr="00E25900">
          <w:rPr>
            <w:color w:val="0000FF"/>
            <w:u w:val="single"/>
            <w:lang w:eastAsia="en-US" w:bidi="en-US"/>
          </w:rPr>
          <w:t>.</w:t>
        </w:r>
        <w:proofErr w:type="spellStart"/>
        <w:r w:rsidR="00E340D6">
          <w:rPr>
            <w:color w:val="0000FF"/>
            <w:u w:val="single"/>
            <w:lang w:val="en-US" w:eastAsia="en-US" w:bidi="en-US"/>
          </w:rPr>
          <w:t>egpu</w:t>
        </w:r>
        <w:proofErr w:type="spellEnd"/>
        <w:r w:rsidR="00E340D6" w:rsidRPr="00E25900">
          <w:rPr>
            <w:color w:val="0000FF"/>
            <w:u w:val="single"/>
            <w:lang w:eastAsia="en-US" w:bidi="en-US"/>
          </w:rPr>
          <w:t>.</w:t>
        </w:r>
        <w:proofErr w:type="spellStart"/>
        <w:r w:rsidR="00E340D6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E340D6" w:rsidRPr="00E25900">
          <w:rPr>
            <w:color w:val="0000FF"/>
            <w:u w:val="single"/>
            <w:lang w:eastAsia="en-US" w:bidi="en-US"/>
          </w:rPr>
          <w:t>/</w:t>
        </w:r>
        <w:r w:rsidR="00E340D6">
          <w:rPr>
            <w:color w:val="0000FF"/>
            <w:u w:val="single"/>
            <w:lang w:val="en-US" w:eastAsia="en-US" w:bidi="en-US"/>
          </w:rPr>
          <w:t>main</w:t>
        </w:r>
        <w:r w:rsidR="00E340D6" w:rsidRPr="00E25900">
          <w:rPr>
            <w:color w:val="0000FF"/>
            <w:u w:val="single"/>
            <w:lang w:eastAsia="en-US" w:bidi="en-US"/>
          </w:rPr>
          <w:t>/</w:t>
        </w:r>
        <w:r w:rsidR="00E340D6">
          <w:rPr>
            <w:color w:val="0000FF"/>
            <w:u w:val="single"/>
            <w:lang w:val="en-US" w:eastAsia="en-US" w:bidi="en-US"/>
          </w:rPr>
          <w:t>default</w:t>
        </w:r>
        <w:r w:rsidR="00E340D6" w:rsidRPr="00E25900">
          <w:rPr>
            <w:color w:val="0000FF"/>
            <w:u w:val="single"/>
            <w:lang w:eastAsia="en-US" w:bidi="en-US"/>
          </w:rPr>
          <w:t>.</w:t>
        </w:r>
        <w:proofErr w:type="spellStart"/>
        <w:r w:rsidR="00E340D6">
          <w:rPr>
            <w:color w:val="0000FF"/>
            <w:u w:val="single"/>
            <w:lang w:val="en-US" w:eastAsia="en-US" w:bidi="en-US"/>
          </w:rPr>
          <w:t>aspx</w:t>
        </w:r>
        <w:proofErr w:type="spellEnd"/>
      </w:hyperlink>
    </w:p>
    <w:p w:rsidR="006B263A" w:rsidRPr="00E25900" w:rsidRDefault="00CA63C7">
      <w:pPr>
        <w:pStyle w:val="1"/>
        <w:numPr>
          <w:ilvl w:val="0"/>
          <w:numId w:val="9"/>
        </w:numPr>
        <w:shd w:val="clear" w:color="auto" w:fill="auto"/>
        <w:tabs>
          <w:tab w:val="left" w:pos="542"/>
        </w:tabs>
        <w:ind w:firstLine="160"/>
        <w:rPr>
          <w:lang w:val="en-US"/>
        </w:rPr>
      </w:pPr>
      <w:hyperlink r:id="rId10" w:history="1">
        <w:r w:rsidR="00E340D6">
          <w:rPr>
            <w:color w:val="0000FF"/>
            <w:u w:val="single"/>
            <w:lang w:val="en-US" w:eastAsia="en-US" w:bidi="en-US"/>
          </w:rPr>
          <w:t>http://sch901.edusite.ru/p129aa1 .html</w:t>
        </w:r>
      </w:hyperlink>
    </w:p>
    <w:p w:rsidR="006B263A" w:rsidRPr="00E25900" w:rsidRDefault="00CA63C7">
      <w:pPr>
        <w:pStyle w:val="1"/>
        <w:numPr>
          <w:ilvl w:val="0"/>
          <w:numId w:val="9"/>
        </w:numPr>
        <w:shd w:val="clear" w:color="auto" w:fill="auto"/>
        <w:tabs>
          <w:tab w:val="left" w:pos="552"/>
        </w:tabs>
        <w:spacing w:after="60"/>
        <w:ind w:firstLine="160"/>
        <w:rPr>
          <w:lang w:val="en-US"/>
        </w:rPr>
        <w:sectPr w:rsidR="006B263A" w:rsidRPr="00E25900">
          <w:pgSz w:w="11900" w:h="16840"/>
          <w:pgMar w:top="1114" w:right="803" w:bottom="1114" w:left="1372" w:header="686" w:footer="686" w:gutter="0"/>
          <w:cols w:space="720"/>
          <w:noEndnote/>
          <w:docGrid w:linePitch="360"/>
        </w:sectPr>
      </w:pPr>
      <w:hyperlink r:id="rId11" w:history="1">
        <w:r w:rsidR="00E340D6">
          <w:rPr>
            <w:lang w:val="en-US" w:eastAsia="en-US" w:bidi="en-US"/>
          </w:rPr>
          <w:t>http://www.ege.edu.ru</w:t>
        </w:r>
      </w:hyperlink>
    </w:p>
    <w:p w:rsidR="006B263A" w:rsidRDefault="00E340D6">
      <w:pPr>
        <w:pStyle w:val="20"/>
        <w:shd w:val="clear" w:color="auto" w:fill="auto"/>
        <w:spacing w:line="240" w:lineRule="auto"/>
        <w:jc w:val="center"/>
      </w:pPr>
      <w:r>
        <w:rPr>
          <w:b/>
          <w:bCs/>
        </w:rPr>
        <w:lastRenderedPageBreak/>
        <w:t>Диагностический инструментарий</w:t>
      </w:r>
    </w:p>
    <w:p w:rsidR="006B263A" w:rsidRDefault="00E340D6">
      <w:pPr>
        <w:pStyle w:val="20"/>
        <w:shd w:val="clear" w:color="auto" w:fill="auto"/>
        <w:spacing w:after="320" w:line="240" w:lineRule="auto"/>
        <w:jc w:val="center"/>
      </w:pPr>
      <w:r>
        <w:rPr>
          <w:b/>
          <w:bCs/>
        </w:rPr>
        <w:t>для проведения исследования</w:t>
      </w:r>
    </w:p>
    <w:p w:rsidR="006B263A" w:rsidRDefault="00E340D6">
      <w:pPr>
        <w:pStyle w:val="20"/>
        <w:shd w:val="clear" w:color="auto" w:fill="auto"/>
        <w:spacing w:line="240" w:lineRule="auto"/>
        <w:jc w:val="center"/>
      </w:pPr>
      <w:r>
        <w:rPr>
          <w:b/>
          <w:bCs/>
        </w:rPr>
        <w:t>"Определение уровня тревожности в ситуациях проверки знаний”</w:t>
      </w:r>
    </w:p>
    <w:p w:rsidR="006B263A" w:rsidRDefault="00E340D6">
      <w:pPr>
        <w:pStyle w:val="20"/>
        <w:shd w:val="clear" w:color="auto" w:fill="auto"/>
        <w:spacing w:after="260" w:line="240" w:lineRule="auto"/>
      </w:pPr>
      <w:r>
        <w:rPr>
          <w:b/>
          <w:bCs/>
        </w:rPr>
        <w:t>(</w:t>
      </w:r>
      <w:r>
        <w:t xml:space="preserve">на основе методики многомерной оценки детской тревожности (МОДТ) Е.Е. </w:t>
      </w:r>
      <w:proofErr w:type="spellStart"/>
      <w:r>
        <w:t>Ромицына</w:t>
      </w:r>
      <w:proofErr w:type="spellEnd"/>
      <w:r>
        <w:t>)</w:t>
      </w:r>
    </w:p>
    <w:p w:rsidR="006B263A" w:rsidRDefault="00E340D6">
      <w:pPr>
        <w:pStyle w:val="20"/>
        <w:shd w:val="clear" w:color="auto" w:fill="auto"/>
        <w:spacing w:line="240" w:lineRule="auto"/>
      </w:pPr>
      <w:r>
        <w:rPr>
          <w:i/>
          <w:iCs/>
        </w:rPr>
        <w:t>Инструкция:</w:t>
      </w:r>
      <w:r>
        <w:t xml:space="preserve"> Ребята, следующее задание позволит вам узнать свой уровень тревожности в ситуациях проверки знаний. Для этого поставьте в колонку с ответами "+” (если, вы согласны с утверждением) или "-” (если не согласны). Затем посчитайте количество "+”, учитывая, что один плюс равен одному баллу.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512"/>
        <w:gridCol w:w="1426"/>
      </w:tblGrid>
      <w:tr w:rsidR="006B263A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17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Ответы ("+” "</w:t>
            </w:r>
            <w:r>
              <w:rPr>
                <w:b/>
                <w:bCs/>
                <w:sz w:val="24"/>
                <w:szCs w:val="24"/>
                <w:vertAlign w:val="subscript"/>
              </w:rPr>
              <w:t>—</w:t>
            </w:r>
            <w:r>
              <w:rPr>
                <w:b/>
                <w:bCs/>
                <w:sz w:val="24"/>
                <w:szCs w:val="24"/>
              </w:rPr>
              <w:t>”)</w:t>
            </w: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Обычно ты волнуешься при ответе или выполнении контрольных заданий?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Выполнив задание, беспокоишься ли ты о том, хорошо ли с ним справился?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Мечтаешь ли ты о том, чтобы поменьше волноваться, когда тебя спрашивают?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Обычно ты спишь неспокойно накануне контрольной или экзамена?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ты не можешь ответить, когда тебя спрашивают, чувствуешь ли ты, что вот-вот расплачешься?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Беспокоишься ли ты по дороге в школу о том, что учитель может дать классу проверочную работу?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</w:tbl>
    <w:p w:rsidR="006B263A" w:rsidRDefault="006B263A">
      <w:pPr>
        <w:spacing w:after="319" w:line="1" w:lineRule="exact"/>
      </w:pPr>
    </w:p>
    <w:p w:rsidR="006B263A" w:rsidRDefault="00E340D6">
      <w:pPr>
        <w:pStyle w:val="20"/>
        <w:shd w:val="clear" w:color="auto" w:fill="auto"/>
      </w:pPr>
      <w:r>
        <w:rPr>
          <w:b/>
          <w:bCs/>
        </w:rPr>
        <w:t>Обработка результатов:</w:t>
      </w:r>
    </w:p>
    <w:p w:rsidR="006B263A" w:rsidRDefault="00E340D6">
      <w:pPr>
        <w:pStyle w:val="20"/>
        <w:shd w:val="clear" w:color="auto" w:fill="auto"/>
      </w:pPr>
      <w:r>
        <w:t xml:space="preserve">У </w:t>
      </w:r>
      <w:r>
        <w:rPr>
          <w:b/>
          <w:bCs/>
        </w:rPr>
        <w:t xml:space="preserve">мальчиков </w:t>
      </w:r>
      <w:r>
        <w:t>низкой уровень тревожности при проверке знаний, если набрано 0 баллов; средний уровень, если набрано от 1 до 4 баллов;</w:t>
      </w:r>
    </w:p>
    <w:p w:rsidR="006B263A" w:rsidRDefault="00E340D6">
      <w:pPr>
        <w:pStyle w:val="20"/>
        <w:shd w:val="clear" w:color="auto" w:fill="auto"/>
      </w:pPr>
      <w:r>
        <w:t>повышенный уровень - от 5 до 6 баллов;</w:t>
      </w:r>
    </w:p>
    <w:p w:rsidR="006B263A" w:rsidRDefault="00E340D6">
      <w:pPr>
        <w:pStyle w:val="20"/>
        <w:shd w:val="clear" w:color="auto" w:fill="auto"/>
      </w:pPr>
      <w:r>
        <w:t>крайне высокий уровень - от 7 до 10.</w:t>
      </w:r>
    </w:p>
    <w:p w:rsidR="006B263A" w:rsidRDefault="00E340D6">
      <w:pPr>
        <w:pStyle w:val="20"/>
        <w:shd w:val="clear" w:color="auto" w:fill="auto"/>
      </w:pPr>
      <w:r>
        <w:t xml:space="preserve">У </w:t>
      </w:r>
      <w:r>
        <w:rPr>
          <w:b/>
          <w:bCs/>
        </w:rPr>
        <w:t xml:space="preserve">девочек </w:t>
      </w:r>
      <w:r>
        <w:t>низкий уровень тревожности при проверке знаний, если набрано от 0 до 1 балла; средний уровень, если набрано от 2 до 6 баллов;</w:t>
      </w:r>
    </w:p>
    <w:p w:rsidR="006B263A" w:rsidRDefault="00E340D6">
      <w:pPr>
        <w:pStyle w:val="20"/>
        <w:shd w:val="clear" w:color="auto" w:fill="auto"/>
      </w:pPr>
      <w:r>
        <w:t>повышенный уровень - 7-8 баллов;</w:t>
      </w:r>
    </w:p>
    <w:p w:rsidR="006B263A" w:rsidRDefault="00E340D6">
      <w:pPr>
        <w:pStyle w:val="20"/>
        <w:shd w:val="clear" w:color="auto" w:fill="auto"/>
        <w:spacing w:after="260"/>
      </w:pPr>
      <w:r>
        <w:t>крайне высокий уровень - от 9 до 10.</w:t>
      </w:r>
    </w:p>
    <w:p w:rsidR="006B263A" w:rsidRDefault="00E340D6">
      <w:pPr>
        <w:pStyle w:val="20"/>
        <w:shd w:val="clear" w:color="auto" w:fill="auto"/>
        <w:spacing w:after="220"/>
      </w:pPr>
      <w:r>
        <w:rPr>
          <w:b/>
          <w:bCs/>
        </w:rPr>
        <w:t>Интерпретация результатов</w:t>
      </w:r>
    </w:p>
    <w:p w:rsidR="006B263A" w:rsidRDefault="00E340D6">
      <w:pPr>
        <w:pStyle w:val="20"/>
        <w:shd w:val="clear" w:color="auto" w:fill="auto"/>
        <w:spacing w:after="240" w:line="240" w:lineRule="auto"/>
        <w:sectPr w:rsidR="006B263A">
          <w:headerReference w:type="default" r:id="rId12"/>
          <w:pgSz w:w="11900" w:h="16840"/>
          <w:pgMar w:top="1719" w:right="698" w:bottom="1258" w:left="1367" w:header="0" w:footer="830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Низкий уровень.</w:t>
      </w:r>
      <w:r>
        <w:t xml:space="preserve"> Состояние тревоги в ситуациях проверки знаний не свойственно. Демонстрация знаний (или их отсутствия), достижений, возможностей не смущает. Напротив, ученик стремится вызвать как можно более бурную реакцию со стороны</w:t>
      </w:r>
    </w:p>
    <w:p w:rsidR="006B263A" w:rsidRDefault="00E340D6">
      <w:pPr>
        <w:pStyle w:val="20"/>
        <w:shd w:val="clear" w:color="auto" w:fill="auto"/>
        <w:spacing w:after="260" w:line="240" w:lineRule="auto"/>
        <w:jc w:val="both"/>
      </w:pPr>
      <w:r>
        <w:lastRenderedPageBreak/>
        <w:t>окружающих в ответ на собственные высказывания или поступки, смутить учителя или шокировать одноклассников. Он любит быть на виду вне зависимости от того, какое впечатление производит на окружающих.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</w:t>
      </w:r>
    </w:p>
    <w:p w:rsidR="006B263A" w:rsidRDefault="00E340D6">
      <w:pPr>
        <w:pStyle w:val="20"/>
        <w:shd w:val="clear" w:color="auto" w:fill="auto"/>
        <w:spacing w:after="260" w:line="240" w:lineRule="auto"/>
        <w:jc w:val="both"/>
      </w:pPr>
      <w:r>
        <w:rPr>
          <w:i/>
          <w:iCs/>
        </w:rPr>
        <w:t>Средний уровень.</w:t>
      </w:r>
      <w:r>
        <w:t xml:space="preserve"> Нормальный уровень тревожности в ситуациях проверки знаний, необходимый для адаптации и продуктивной деятельности. Эмоциональные переживания в условиях проверки знаний, достижений, возможностей имеют адекватный характер. Ученик достаточно ответственно относится к подобным ситуациям, объективно оценивая свои возможности.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>
        <w:t>сверхконтроля</w:t>
      </w:r>
      <w:proofErr w:type="spellEnd"/>
      <w:r>
        <w:t>. В поведении можно наблюдать черты уверенности, решительности, самостоятельности. Ученик достаточно спокойно чувствует себя у классной доски, демонстрируя свои знания и возможности.</w:t>
      </w:r>
    </w:p>
    <w:p w:rsidR="006B263A" w:rsidRDefault="00E340D6">
      <w:pPr>
        <w:pStyle w:val="20"/>
        <w:shd w:val="clear" w:color="auto" w:fill="auto"/>
        <w:spacing w:after="260" w:line="240" w:lineRule="auto"/>
        <w:jc w:val="both"/>
      </w:pPr>
      <w:r>
        <w:rPr>
          <w:i/>
          <w:iCs/>
        </w:rPr>
        <w:t>Повышенный уровень.</w:t>
      </w:r>
      <w:r>
        <w:t xml:space="preserve"> Ученик может испытывать негативное отношение к демонстрации своих знаний, не любить "устные” предметы, предпочитая отвечать письменно. Переживание тревоги в ситуациях проверки (особенно - публичной) знаний, достижений, возможностей особенно выражено, когда аудитория слушателей незнакома либо значима для ученика. Сама по себе учеба для него нетрудна, но он, возможно, боится отвечать у доски, т. к. теряется, и поэтому ничего не может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"публичная оценка”.</w:t>
      </w:r>
    </w:p>
    <w:p w:rsidR="006B263A" w:rsidRDefault="00E340D6">
      <w:pPr>
        <w:pStyle w:val="20"/>
        <w:shd w:val="clear" w:color="auto" w:fill="auto"/>
        <w:spacing w:after="260" w:line="240" w:lineRule="auto"/>
        <w:jc w:val="both"/>
      </w:pPr>
      <w:r>
        <w:rPr>
          <w:i/>
          <w:iCs/>
        </w:rPr>
        <w:t>Крайне высокий уровень.</w:t>
      </w:r>
      <w:r>
        <w:t xml:space="preserve"> 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Ученик испытывает резко негативное отношение к демонстрации своих знаний, боится отвечать перед классом и особенно у доски. Переживание тревоги в ситуациях проверки (особенно - публичной) знаний, достижений, возможностей порой бывает неадекватно сильным. У него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"накачкой”, с непременным ожиданием своей очереди за дверью становится для ученика серьезной </w:t>
      </w:r>
      <w:proofErr w:type="spellStart"/>
      <w:r>
        <w:t>психотравмой</w:t>
      </w:r>
      <w:proofErr w:type="spellEnd"/>
      <w:r>
        <w:t>. У школьника могут рано формироваться чувства долга, ответственности, высокие моральные и этические требования к себе. Именно у себя он находит массу недостатков. Его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p w:rsidR="006B263A" w:rsidRDefault="00E340D6">
      <w:pPr>
        <w:pStyle w:val="a5"/>
        <w:shd w:val="clear" w:color="auto" w:fill="auto"/>
        <w:spacing w:after="0"/>
        <w:ind w:left="2587"/>
        <w:rPr>
          <w:sz w:val="24"/>
          <w:szCs w:val="24"/>
        </w:rPr>
      </w:pPr>
      <w:r>
        <w:rPr>
          <w:sz w:val="24"/>
          <w:szCs w:val="24"/>
        </w:rPr>
        <w:t>Бланк фиксации полученных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741"/>
        <w:gridCol w:w="3187"/>
      </w:tblGrid>
      <w:tr w:rsidR="006B263A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выпускника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тревожности</w:t>
            </w:r>
          </w:p>
        </w:tc>
      </w:tr>
      <w:tr w:rsidR="006B263A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• • •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</w:tbl>
    <w:p w:rsidR="006B263A" w:rsidRDefault="006B263A">
      <w:pPr>
        <w:sectPr w:rsidR="006B263A">
          <w:headerReference w:type="default" r:id="rId13"/>
          <w:pgSz w:w="11900" w:h="16840"/>
          <w:pgMar w:top="1105" w:right="812" w:bottom="1105" w:left="1300" w:header="677" w:footer="677" w:gutter="0"/>
          <w:pgNumType w:start="23"/>
          <w:cols w:space="720"/>
          <w:noEndnote/>
          <w:docGrid w:linePitch="360"/>
        </w:sectPr>
      </w:pPr>
    </w:p>
    <w:p w:rsidR="006B263A" w:rsidRDefault="00E340D6">
      <w:pPr>
        <w:pStyle w:val="20"/>
        <w:shd w:val="clear" w:color="auto" w:fill="auto"/>
        <w:spacing w:line="240" w:lineRule="auto"/>
        <w:jc w:val="center"/>
      </w:pPr>
      <w:r>
        <w:rPr>
          <w:b/>
          <w:bCs/>
        </w:rPr>
        <w:lastRenderedPageBreak/>
        <w:t>Отчет</w:t>
      </w:r>
    </w:p>
    <w:p w:rsidR="006B263A" w:rsidRDefault="00E340D6">
      <w:pPr>
        <w:pStyle w:val="20"/>
        <w:shd w:val="clear" w:color="auto" w:fill="auto"/>
        <w:spacing w:after="180"/>
        <w:jc w:val="center"/>
      </w:pPr>
      <w:r>
        <w:rPr>
          <w:b/>
          <w:bCs/>
        </w:rPr>
        <w:t>по итогам изучения особенностей эмоционального состояния выпускников в период</w:t>
      </w:r>
      <w:r>
        <w:rPr>
          <w:b/>
          <w:bCs/>
        </w:rPr>
        <w:br/>
        <w:t>подготовки и сдачи выпускных экзаменов в форме ЕГЭ, ОГЭ, ГВЭ</w:t>
      </w:r>
    </w:p>
    <w:p w:rsidR="006B263A" w:rsidRDefault="00E340D6">
      <w:pPr>
        <w:pStyle w:val="20"/>
        <w:shd w:val="clear" w:color="auto" w:fill="auto"/>
        <w:spacing w:after="180"/>
        <w:jc w:val="both"/>
      </w:pPr>
      <w:r>
        <w:rPr>
          <w:b/>
          <w:bCs/>
        </w:rPr>
        <w:t xml:space="preserve">Цель: </w:t>
      </w:r>
      <w:r>
        <w:t>изучение особенностей эмоционального состояния выпускников в период подготовки и сдачи выпускных экзаменов в форме ЕГЭ, ОГЭ, ГВЭ</w:t>
      </w:r>
    </w:p>
    <w:p w:rsidR="006B263A" w:rsidRDefault="00E340D6">
      <w:pPr>
        <w:pStyle w:val="20"/>
        <w:shd w:val="clear" w:color="auto" w:fill="auto"/>
        <w:spacing w:after="280"/>
        <w:jc w:val="both"/>
      </w:pPr>
      <w:r>
        <w:rPr>
          <w:b/>
          <w:bCs/>
        </w:rPr>
        <w:t>Методический инструментарий: м</w:t>
      </w:r>
      <w:r>
        <w:t xml:space="preserve">етодика "Определение уровня тревожности в ситуациях проверки знаний” (на основе методики многомерной оценки детской тревожности (МОДТ) Е.Е. </w:t>
      </w:r>
      <w:proofErr w:type="spellStart"/>
      <w:r>
        <w:t>Ромицына</w:t>
      </w:r>
      <w:proofErr w:type="spellEnd"/>
      <w:r>
        <w:t>)</w:t>
      </w:r>
    </w:p>
    <w:p w:rsidR="006B263A" w:rsidRDefault="00E340D6">
      <w:pPr>
        <w:pStyle w:val="20"/>
        <w:shd w:val="clear" w:color="auto" w:fill="auto"/>
        <w:tabs>
          <w:tab w:val="left" w:leader="underscore" w:pos="6666"/>
        </w:tabs>
        <w:spacing w:line="240" w:lineRule="auto"/>
        <w:ind w:firstLine="800"/>
        <w:jc w:val="both"/>
      </w:pPr>
      <w:r>
        <w:t xml:space="preserve">В образовательной организации обучается </w:t>
      </w:r>
      <w:r>
        <w:tab/>
        <w:t xml:space="preserve"> выпускников 9-х классов,</w:t>
      </w:r>
    </w:p>
    <w:p w:rsidR="006B263A" w:rsidRDefault="00E340D6">
      <w:pPr>
        <w:pStyle w:val="20"/>
        <w:shd w:val="clear" w:color="auto" w:fill="auto"/>
        <w:tabs>
          <w:tab w:val="left" w:leader="underscore" w:pos="1440"/>
          <w:tab w:val="left" w:leader="underscore" w:pos="1440"/>
        </w:tabs>
        <w:spacing w:line="240" w:lineRule="auto"/>
        <w:jc w:val="both"/>
      </w:pPr>
      <w:r>
        <w:tab/>
        <w:t xml:space="preserve"> выпускников 11-х классов, всего обучающихся 9 и 11-х классов - </w:t>
      </w:r>
      <w:r>
        <w:tab/>
        <w:t>человек.</w:t>
      </w:r>
    </w:p>
    <w:p w:rsidR="006B263A" w:rsidRDefault="00E340D6">
      <w:pPr>
        <w:pStyle w:val="20"/>
        <w:shd w:val="clear" w:color="auto" w:fill="auto"/>
        <w:tabs>
          <w:tab w:val="left" w:leader="underscore" w:pos="9728"/>
        </w:tabs>
        <w:spacing w:line="240" w:lineRule="auto"/>
        <w:ind w:firstLine="800"/>
        <w:jc w:val="both"/>
      </w:pPr>
      <w:r>
        <w:t xml:space="preserve">В исследовании приняли участие обучающиеся 9-х классов в количестве </w:t>
      </w:r>
      <w:r>
        <w:tab/>
      </w:r>
    </w:p>
    <w:p w:rsidR="006B263A" w:rsidRDefault="00E340D6">
      <w:pPr>
        <w:pStyle w:val="20"/>
        <w:shd w:val="clear" w:color="auto" w:fill="auto"/>
        <w:tabs>
          <w:tab w:val="left" w:leader="underscore" w:pos="840"/>
        </w:tabs>
        <w:spacing w:after="280" w:line="240" w:lineRule="auto"/>
        <w:jc w:val="both"/>
      </w:pPr>
      <w:r>
        <w:t xml:space="preserve">человек (% от общего числа) и обучающиеся 11-х классов (% от общего числа) в количестве </w:t>
      </w:r>
      <w:r>
        <w:tab/>
        <w:t>человек (% от общего числа).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622"/>
        <w:gridCol w:w="1440"/>
        <w:gridCol w:w="1618"/>
        <w:gridCol w:w="1622"/>
        <w:gridCol w:w="1080"/>
        <w:gridCol w:w="1186"/>
      </w:tblGrid>
      <w:tr w:rsidR="006B263A">
        <w:trPr>
          <w:trHeight w:hRule="exact" w:val="845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Уровень экзамен </w:t>
            </w:r>
            <w:proofErr w:type="spellStart"/>
            <w:r>
              <w:rPr>
                <w:b/>
                <w:bCs/>
                <w:sz w:val="24"/>
                <w:szCs w:val="24"/>
              </w:rPr>
              <w:t>ационно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й </w:t>
            </w:r>
            <w:proofErr w:type="spellStart"/>
            <w:r>
              <w:rPr>
                <w:b/>
                <w:bCs/>
                <w:sz w:val="24"/>
                <w:szCs w:val="24"/>
              </w:rPr>
              <w:t>тревожн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исследования среди обучающихся 9 класса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исследования среди обучающихся 11 класса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обучающихся</w:t>
            </w:r>
          </w:p>
        </w:tc>
      </w:tr>
      <w:tr w:rsidR="006B263A">
        <w:trPr>
          <w:trHeight w:hRule="exact" w:val="1666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63A" w:rsidRDefault="006B263A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обучающихс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9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ab/>
              <w:t>от</w:t>
            </w:r>
          </w:p>
          <w:p w:rsidR="006B263A" w:rsidRDefault="00E340D6">
            <w:pPr>
              <w:pStyle w:val="a7"/>
              <w:shd w:val="clear" w:color="auto" w:fill="auto"/>
              <w:tabs>
                <w:tab w:val="left" w:pos="111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числа</w:t>
            </w:r>
            <w:r>
              <w:rPr>
                <w:sz w:val="24"/>
                <w:szCs w:val="24"/>
              </w:rPr>
              <w:tab/>
              <w:t>в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обучающихс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pos="129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общего числа</w:t>
            </w:r>
            <w:r>
              <w:rPr>
                <w:sz w:val="24"/>
                <w:szCs w:val="24"/>
              </w:rPr>
              <w:tab/>
              <w:t>в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обучаю </w:t>
            </w:r>
            <w:proofErr w:type="spellStart"/>
            <w:r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pos="7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ab/>
              <w:t>от</w:t>
            </w:r>
          </w:p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числа </w:t>
            </w:r>
            <w:proofErr w:type="spellStart"/>
            <w:r>
              <w:rPr>
                <w:sz w:val="24"/>
                <w:szCs w:val="24"/>
              </w:rPr>
              <w:t>обучающ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ихся</w:t>
            </w:r>
            <w:proofErr w:type="spellEnd"/>
            <w:r>
              <w:rPr>
                <w:sz w:val="24"/>
                <w:szCs w:val="24"/>
              </w:rPr>
              <w:t xml:space="preserve"> 9,11 классов</w:t>
            </w:r>
          </w:p>
        </w:tc>
      </w:tr>
      <w:tr w:rsidR="006B263A">
        <w:trPr>
          <w:trHeight w:hRule="exact" w:val="5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5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83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Пвышен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  <w:tr w:rsidR="006B263A">
        <w:trPr>
          <w:trHeight w:hRule="exact"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Высоки й уровень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</w:tbl>
    <w:p w:rsidR="006B263A" w:rsidRDefault="006B263A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445"/>
        <w:gridCol w:w="1176"/>
        <w:gridCol w:w="1613"/>
        <w:gridCol w:w="1896"/>
        <w:gridCol w:w="1488"/>
      </w:tblGrid>
      <w:tr w:rsidR="006B263A">
        <w:trPr>
          <w:trHeight w:hRule="exact" w:val="307"/>
          <w:jc w:val="center"/>
        </w:trPr>
        <w:tc>
          <w:tcPr>
            <w:tcW w:w="2059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</w:t>
            </w:r>
          </w:p>
        </w:tc>
        <w:tc>
          <w:tcPr>
            <w:tcW w:w="1445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позволяют говорить</w:t>
            </w:r>
          </w:p>
        </w:tc>
        <w:tc>
          <w:tcPr>
            <w:tcW w:w="1896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следующих</w:t>
            </w:r>
          </w:p>
        </w:tc>
        <w:tc>
          <w:tcPr>
            <w:tcW w:w="1488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</w:t>
            </w:r>
          </w:p>
        </w:tc>
      </w:tr>
      <w:tr w:rsidR="006B263A">
        <w:trPr>
          <w:trHeight w:hRule="exact" w:val="802"/>
          <w:jc w:val="center"/>
        </w:trPr>
        <w:tc>
          <w:tcPr>
            <w:tcW w:w="2059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leader="dot" w:pos="18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выпускников: % выпускников особенностями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низким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уровнем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тревожности,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характеризуется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следующими</w:t>
            </w:r>
          </w:p>
        </w:tc>
      </w:tr>
      <w:tr w:rsidR="006B263A">
        <w:trPr>
          <w:trHeight w:hRule="exact" w:val="552"/>
          <w:jc w:val="center"/>
        </w:trPr>
        <w:tc>
          <w:tcPr>
            <w:tcW w:w="2059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leader="dot" w:pos="18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выпускников особенностями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45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средним</w:t>
            </w:r>
          </w:p>
        </w:tc>
        <w:tc>
          <w:tcPr>
            <w:tcW w:w="1176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уровнем</w:t>
            </w:r>
          </w:p>
        </w:tc>
        <w:tc>
          <w:tcPr>
            <w:tcW w:w="1613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тревожности,</w:t>
            </w:r>
          </w:p>
        </w:tc>
        <w:tc>
          <w:tcPr>
            <w:tcW w:w="1896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характеризуется</w:t>
            </w:r>
          </w:p>
        </w:tc>
        <w:tc>
          <w:tcPr>
            <w:tcW w:w="1488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следующими</w:t>
            </w:r>
          </w:p>
        </w:tc>
      </w:tr>
      <w:tr w:rsidR="006B263A">
        <w:trPr>
          <w:trHeight w:hRule="exact" w:val="552"/>
          <w:jc w:val="center"/>
        </w:trPr>
        <w:tc>
          <w:tcPr>
            <w:tcW w:w="2059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tabs>
                <w:tab w:val="left" w:leader="dot" w:pos="18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выпускников с особенностями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21" w:type="dxa"/>
            <w:gridSpan w:val="2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повышенным уровнем</w:t>
            </w:r>
          </w:p>
        </w:tc>
        <w:tc>
          <w:tcPr>
            <w:tcW w:w="1613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тревожности,</w:t>
            </w:r>
          </w:p>
        </w:tc>
        <w:tc>
          <w:tcPr>
            <w:tcW w:w="1896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характеризуется</w:t>
            </w:r>
          </w:p>
        </w:tc>
        <w:tc>
          <w:tcPr>
            <w:tcW w:w="1488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следующими</w:t>
            </w:r>
          </w:p>
        </w:tc>
      </w:tr>
      <w:tr w:rsidR="006B263A">
        <w:trPr>
          <w:trHeight w:hRule="exact" w:val="533"/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tabs>
                <w:tab w:val="left" w:leader="dot" w:pos="188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выпускников особенностями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45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высоким</w:t>
            </w:r>
          </w:p>
        </w:tc>
        <w:tc>
          <w:tcPr>
            <w:tcW w:w="1176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уровнем</w:t>
            </w:r>
          </w:p>
        </w:tc>
        <w:tc>
          <w:tcPr>
            <w:tcW w:w="1613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тревожности,</w:t>
            </w:r>
          </w:p>
        </w:tc>
        <w:tc>
          <w:tcPr>
            <w:tcW w:w="1896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характеризуется</w:t>
            </w:r>
          </w:p>
        </w:tc>
        <w:tc>
          <w:tcPr>
            <w:tcW w:w="1488" w:type="dxa"/>
            <w:shd w:val="clear" w:color="auto" w:fill="FFFFFF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следующими</w:t>
            </w:r>
          </w:p>
        </w:tc>
      </w:tr>
      <w:tr w:rsidR="006B263A">
        <w:trPr>
          <w:trHeight w:hRule="exact" w:val="274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263A" w:rsidRDefault="00E340D6">
            <w:pPr>
              <w:pStyle w:val="a7"/>
              <w:shd w:val="clear" w:color="auto" w:fill="auto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Выводы:</w:t>
            </w:r>
          </w:p>
        </w:tc>
        <w:tc>
          <w:tcPr>
            <w:tcW w:w="1445" w:type="dxa"/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6B263A" w:rsidRDefault="006B263A">
            <w:pPr>
              <w:rPr>
                <w:sz w:val="10"/>
                <w:szCs w:val="10"/>
              </w:rPr>
            </w:pPr>
          </w:p>
        </w:tc>
      </w:tr>
    </w:tbl>
    <w:p w:rsidR="006B263A" w:rsidRDefault="006B263A">
      <w:pPr>
        <w:sectPr w:rsidR="006B263A">
          <w:headerReference w:type="default" r:id="rId14"/>
          <w:pgSz w:w="11900" w:h="16840"/>
          <w:pgMar w:top="1436" w:right="808" w:bottom="1436" w:left="1300" w:header="0" w:footer="1008" w:gutter="0"/>
          <w:pgNumType w:start="2"/>
          <w:cols w:space="720"/>
          <w:noEndnote/>
          <w:docGrid w:linePitch="360"/>
        </w:sectPr>
      </w:pPr>
    </w:p>
    <w:p w:rsidR="006B263A" w:rsidRDefault="00E340D6">
      <w:pPr>
        <w:pStyle w:val="20"/>
        <w:shd w:val="clear" w:color="auto" w:fill="auto"/>
        <w:tabs>
          <w:tab w:val="left" w:leader="underscore" w:pos="2887"/>
        </w:tabs>
        <w:spacing w:after="260" w:line="240" w:lineRule="auto"/>
        <w:ind w:left="300" w:firstLine="720"/>
        <w:jc w:val="both"/>
      </w:pPr>
      <w:r>
        <w:lastRenderedPageBreak/>
        <w:t xml:space="preserve">Полученные результаты позволяют выделить «группу риска», в которую попадают обучающиеся с низким уровнем тревожности и с высоким уровнем экзаменационной тревожности - </w:t>
      </w:r>
      <w:r>
        <w:tab/>
        <w:t xml:space="preserve"> человек (% от общего кол-ва выпускников).</w:t>
      </w:r>
    </w:p>
    <w:p w:rsidR="006B263A" w:rsidRDefault="00E340D6">
      <w:pPr>
        <w:pStyle w:val="20"/>
        <w:shd w:val="clear" w:color="auto" w:fill="auto"/>
        <w:spacing w:line="240" w:lineRule="auto"/>
        <w:ind w:left="1020"/>
      </w:pPr>
      <w:r>
        <w:rPr>
          <w:b/>
          <w:bCs/>
        </w:rPr>
        <w:t>Рекомендации:</w:t>
      </w:r>
    </w:p>
    <w:p w:rsidR="006B263A" w:rsidRDefault="00E340D6">
      <w:pPr>
        <w:pStyle w:val="20"/>
        <w:shd w:val="clear" w:color="auto" w:fill="auto"/>
        <w:spacing w:line="240" w:lineRule="auto"/>
        <w:ind w:left="300"/>
      </w:pPr>
      <w:r>
        <w:t>Для обучающихся «Группы риска» необходимо организовать занятия по следующим темам (направлениям):</w:t>
      </w:r>
    </w:p>
    <w:p w:rsidR="006B263A" w:rsidRDefault="00E340D6">
      <w:pPr>
        <w:pStyle w:val="20"/>
        <w:shd w:val="clear" w:color="auto" w:fill="auto"/>
        <w:spacing w:line="240" w:lineRule="auto"/>
        <w:ind w:left="300"/>
        <w:sectPr w:rsidR="006B263A">
          <w:headerReference w:type="default" r:id="rId15"/>
          <w:pgSz w:w="11900" w:h="16840"/>
          <w:pgMar w:top="1105" w:right="516" w:bottom="1105" w:left="1084" w:header="677" w:footer="677" w:gutter="0"/>
          <w:pgNumType w:start="25"/>
          <w:cols w:space="720"/>
          <w:noEndnote/>
          <w:docGrid w:linePitch="360"/>
        </w:sectPr>
      </w:pPr>
      <w:r>
        <w:t>И т.д.</w:t>
      </w:r>
    </w:p>
    <w:p w:rsidR="006B263A" w:rsidRDefault="00E340D6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lastRenderedPageBreak/>
        <w:t>Психолого-педагогическое сопровождение</w:t>
      </w:r>
      <w:r>
        <w:rPr>
          <w:b/>
          <w:bCs/>
        </w:rPr>
        <w:br/>
        <w:t>обучающихся с ограниченными возможностями здоровья и детей-инвалидов</w:t>
      </w:r>
      <w:r>
        <w:rPr>
          <w:b/>
          <w:bCs/>
        </w:rPr>
        <w:br/>
        <w:t>к государственной итоговой аттестации (ГИА)</w:t>
      </w:r>
    </w:p>
    <w:p w:rsidR="006B263A" w:rsidRDefault="00E340D6">
      <w:pPr>
        <w:pStyle w:val="1"/>
        <w:shd w:val="clear" w:color="auto" w:fill="auto"/>
        <w:spacing w:after="120"/>
        <w:ind w:firstLine="720"/>
        <w:jc w:val="both"/>
      </w:pPr>
      <w:r>
        <w:t>Государственная итоговая аттестация (ГИА) - основной обязательный экзамен в Российской Федерации для обучающихся освоивших образовательные программы основного общего, среднего общего образования. Дети с ограниченными возможностями здоровья и дети-инвалиды, обучающиеся по общеобразовательным программам, сталкиваются с итоговыми испытаниями наравне со своими сверстниками.</w:t>
      </w:r>
    </w:p>
    <w:p w:rsidR="006B263A" w:rsidRDefault="00E340D6">
      <w:pPr>
        <w:pStyle w:val="1"/>
        <w:shd w:val="clear" w:color="auto" w:fill="auto"/>
        <w:spacing w:after="120"/>
        <w:ind w:firstLine="720"/>
        <w:jc w:val="both"/>
      </w:pPr>
      <w:r>
        <w:t xml:space="preserve">Кто относится к выпускникам с ограниченными возможностями здоровья? Согласно Федеральному Закону «Об образовании в Российской Федерации» от 29 декабря 2012 года № 273 «Обучающийся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психолого-медико-педагогической' комиссией' и препятствующие получению образования без создания специальных условий». Следовательно, выпускнику, имеющему ограниченные возможности здоровья, для получения права выбора формы государственной' итоговой' аттестации (ОГЭ, ЕГЭ или ГВЭ) необходимо обратиться в территориальную или центральную ПМПК. После получения соответствующего заключения ПМПК ребенок получает право выбора формы государственной" итоговой" аттестации и определяет, какие экзамены он будет сдавать, и в каком формате (ОГЭ, ЕГЭ или ГВЭ). Выпускники с ограниченными возможностями здоровья, в том числе дети-инвалиды также могут выбрать ЕГЭ как форму государственной" итоговой' аттестации (далее - ГВЭ)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07.11.2018 №190/1512)).</w:t>
      </w:r>
    </w:p>
    <w:p w:rsidR="006B263A" w:rsidRDefault="00E340D6">
      <w:pPr>
        <w:pStyle w:val="1"/>
        <w:shd w:val="clear" w:color="auto" w:fill="auto"/>
        <w:spacing w:after="260"/>
        <w:ind w:firstLine="720"/>
        <w:jc w:val="both"/>
        <w:sectPr w:rsidR="006B263A">
          <w:headerReference w:type="default" r:id="rId16"/>
          <w:pgSz w:w="11900" w:h="16840"/>
          <w:pgMar w:top="1477" w:right="516" w:bottom="1122" w:left="1084" w:header="0" w:footer="694" w:gutter="0"/>
          <w:pgNumType w:start="3"/>
          <w:cols w:space="720"/>
          <w:noEndnote/>
          <w:docGrid w:linePitch="360"/>
        </w:sectPr>
      </w:pPr>
      <w:r>
        <w:t xml:space="preserve">На сегодняшний день актуальной проблемой в процессе школьного обучения является формирование психологической готовности обучающихся к прохождению ГИА. Важность данной проблемы определена тем, что в процессе подготовки и прохождения ГИА у обучающихся возникают определённые психологические трудности, которые могут повлиять на результаты экзаменов и, следовательно, на успешную организацию жизненных планов. Особую категорию обучающихся составляют дети-инвалиды, дети с ОВЗ. Разные группы обучающихся могут испытывать специфические трудности в зависимости от индивидуальных особенностей познавательной, эмоциональной, волевой и личностной сфер. Во время подготовки к ГИА школьники испытывают колоссальную интеллектуальную и психологическую нагрузку, испытывают страх перед экзаменами. Это ведёт к росту психосоматических проявлений (бессонница, головные боли, расстройство ЖКТ), обострению хронических заболеваний на фоне стресса, что сказывается на стрессоустойчивости. Недостатки здоровья детей с ОВЗ и детей-инвалидов уменьшают стрессоустойчивость, часто ограничивают продуктивность совладеющего поведения. Обучающиеся с особыми образовательными потребностями нуждаются в </w:t>
      </w:r>
      <w:r>
        <w:lastRenderedPageBreak/>
        <w:t>пристальном внимании, отношении, подходе, организации специальных условий.</w:t>
      </w:r>
    </w:p>
    <w:p w:rsidR="006B263A" w:rsidRDefault="00E340D6">
      <w:pPr>
        <w:pStyle w:val="1"/>
        <w:shd w:val="clear" w:color="auto" w:fill="auto"/>
        <w:spacing w:after="120"/>
        <w:ind w:firstLine="720"/>
        <w:jc w:val="both"/>
      </w:pPr>
      <w:r>
        <w:lastRenderedPageBreak/>
        <w:t>По этой причине возникает потребность в психолого-педагогическом сопровождении детей с ограниченными возможностями здоровья в период подготовки к экзаменам.</w:t>
      </w:r>
    </w:p>
    <w:p w:rsidR="006B263A" w:rsidRDefault="00E340D6">
      <w:pPr>
        <w:pStyle w:val="1"/>
        <w:shd w:val="clear" w:color="auto" w:fill="auto"/>
        <w:spacing w:after="120"/>
        <w:ind w:firstLine="720"/>
        <w:jc w:val="both"/>
      </w:pPr>
      <w:r>
        <w:rPr>
          <w:b/>
          <w:bCs/>
          <w:i/>
          <w:iCs/>
        </w:rPr>
        <w:t>Цель психолого-педагогического сопровождения ГИА</w:t>
      </w:r>
      <w:r>
        <w:t>: организация психолого-педагогических условий, ориентированных на способности, возможности и здоровье ученика, его потенциальные ресурсы, способствующих личностному и интеллектуальному развитию обучающегося.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психолого-педагогического сопровождения выпускников:</w:t>
      </w:r>
    </w:p>
    <w:p w:rsidR="006B263A" w:rsidRDefault="00E340D6">
      <w:pPr>
        <w:pStyle w:val="1"/>
        <w:numPr>
          <w:ilvl w:val="0"/>
          <w:numId w:val="10"/>
        </w:numPr>
        <w:shd w:val="clear" w:color="auto" w:fill="auto"/>
        <w:tabs>
          <w:tab w:val="left" w:pos="355"/>
        </w:tabs>
        <w:ind w:firstLine="0"/>
        <w:jc w:val="both"/>
      </w:pPr>
      <w:r>
        <w:t>Ознакомление с основными понятиями экзамена, формами ГИА, процедурой проведения; формирование адекватного реалистичного мнения о ГИА.</w:t>
      </w:r>
    </w:p>
    <w:p w:rsidR="006B263A" w:rsidRDefault="00E340D6">
      <w:pPr>
        <w:pStyle w:val="1"/>
        <w:numPr>
          <w:ilvl w:val="0"/>
          <w:numId w:val="10"/>
        </w:numPr>
        <w:shd w:val="clear" w:color="auto" w:fill="auto"/>
        <w:tabs>
          <w:tab w:val="left" w:pos="355"/>
        </w:tabs>
        <w:ind w:firstLine="0"/>
        <w:jc w:val="both"/>
      </w:pPr>
      <w:r>
        <w:t>Помощь выпускникам в решении актуальных задач развития, социализации: учебные трудности, выбор образовательного и профессионального маршрута.</w:t>
      </w:r>
    </w:p>
    <w:p w:rsidR="006B263A" w:rsidRDefault="00E340D6">
      <w:pPr>
        <w:pStyle w:val="1"/>
        <w:numPr>
          <w:ilvl w:val="0"/>
          <w:numId w:val="10"/>
        </w:numPr>
        <w:shd w:val="clear" w:color="auto" w:fill="auto"/>
        <w:tabs>
          <w:tab w:val="left" w:pos="355"/>
        </w:tabs>
        <w:ind w:firstLine="0"/>
        <w:jc w:val="both"/>
      </w:pPr>
      <w:r>
        <w:t xml:space="preserve">Развитие психотехнических навыков </w:t>
      </w:r>
      <w:proofErr w:type="spellStart"/>
      <w:r>
        <w:t>саморегуляции</w:t>
      </w:r>
      <w:proofErr w:type="spellEnd"/>
      <w:r>
        <w:t xml:space="preserve"> и управления стрессом у обучающихся; формирование конструктивной стратегии деятельности на экзамене.</w:t>
      </w:r>
    </w:p>
    <w:p w:rsidR="006B263A" w:rsidRDefault="00E340D6">
      <w:pPr>
        <w:pStyle w:val="1"/>
        <w:numPr>
          <w:ilvl w:val="0"/>
          <w:numId w:val="10"/>
        </w:numPr>
        <w:shd w:val="clear" w:color="auto" w:fill="auto"/>
        <w:tabs>
          <w:tab w:val="left" w:pos="355"/>
        </w:tabs>
        <w:ind w:firstLine="0"/>
        <w:jc w:val="both"/>
      </w:pPr>
      <w:r>
        <w:t>Оказание методической и консультативной помощи педагогам и родителям по вопросам подготовки учащихся к ГИА; разработка психолого-педагогических рекомендаций.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Готовность выпускников к сдаче ГИА</w:t>
      </w:r>
      <w:r>
        <w:rPr>
          <w:b/>
          <w:bCs/>
        </w:rPr>
        <w:t xml:space="preserve"> понимается </w:t>
      </w:r>
      <w:r>
        <w:t>как комплекс приобретенных знаний, навыков, умений, качеств, позволяющих успешно выполнять определенную деятельность.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t xml:space="preserve">По мнению А.В. Запорожец, для общей характеристики готовности имеет значение совокупность сформированных качеств «... психологическую готовность нельзя свести к наличию у ребенка каких-либо отдельных свойств и умений. Она представляет собой целостную систему взаимосвязанных качеств детской личности, включая особенности ее мотивации, уровень развития познавательной сферы, степени </w:t>
      </w:r>
      <w:proofErr w:type="spellStart"/>
      <w:r>
        <w:t>сформированности</w:t>
      </w:r>
      <w:proofErr w:type="spellEnd"/>
      <w:r>
        <w:t xml:space="preserve"> механизмов речевой регуляции действий и т.д.''</w:t>
      </w:r>
    </w:p>
    <w:p w:rsidR="006B263A" w:rsidRDefault="00E340D6">
      <w:pPr>
        <w:pStyle w:val="1"/>
        <w:shd w:val="clear" w:color="auto" w:fill="auto"/>
        <w:spacing w:after="120"/>
        <w:ind w:firstLine="720"/>
        <w:jc w:val="both"/>
      </w:pPr>
      <w:r>
        <w:rPr>
          <w:color w:val="333333"/>
        </w:rPr>
        <w:t xml:space="preserve">Для успешного прохождения ГИА выпускнику, помимо наличия определенного объема знаний по конкретному общеобразовательному предмету, необходимы такие качества, как: стрессоустойчивость, высокий уровень концентрации и переключения внимания, устойчивость умственной работоспособности, достаточный объем памяти (зрительной, слуховой), сформированные механическая и словесно-логическая память, развитое мышление, способность принимать правильные решения в условиях дефицита времени, </w:t>
      </w:r>
      <w:proofErr w:type="spellStart"/>
      <w:r>
        <w:rPr>
          <w:color w:val="333333"/>
        </w:rPr>
        <w:t>саморегуляция</w:t>
      </w:r>
      <w:proofErr w:type="spellEnd"/>
      <w:r>
        <w:rPr>
          <w:color w:val="333333"/>
        </w:rPr>
        <w:t xml:space="preserve"> поведения, правильное распределение времени и т.д.</w:t>
      </w:r>
    </w:p>
    <w:p w:rsidR="006B263A" w:rsidRDefault="00E340D6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Какие бывают трудности у обучающихся при подготовке к ГИА.</w:t>
      </w:r>
    </w:p>
    <w:p w:rsidR="006B263A" w:rsidRDefault="00E340D6">
      <w:pPr>
        <w:pStyle w:val="1"/>
        <w:shd w:val="clear" w:color="auto" w:fill="auto"/>
        <w:ind w:firstLine="580"/>
        <w:jc w:val="both"/>
      </w:pPr>
      <w:r>
        <w:t xml:space="preserve">Трудности, с которыми выпускники сталкиваются при подготовке к экзаменам: </w:t>
      </w:r>
      <w:r>
        <w:rPr>
          <w:i/>
          <w:iCs/>
        </w:rPr>
        <w:t>Когнитивные</w:t>
      </w:r>
      <w:r>
        <w:t xml:space="preserve"> - представляют собой особенности психического развития, связанные с особенностями переработки информации, особенности развития </w:t>
      </w:r>
      <w:proofErr w:type="spellStart"/>
      <w:r>
        <w:t>мнемических</w:t>
      </w:r>
      <w:proofErr w:type="spellEnd"/>
      <w:r>
        <w:t xml:space="preserve"> процессов, логического мышления.</w:t>
      </w:r>
    </w:p>
    <w:p w:rsidR="006B263A" w:rsidRDefault="00E340D6">
      <w:pPr>
        <w:pStyle w:val="1"/>
        <w:shd w:val="clear" w:color="auto" w:fill="auto"/>
        <w:ind w:firstLine="660"/>
        <w:jc w:val="both"/>
      </w:pPr>
      <w:r>
        <w:t>Психологическая работа направлена на развитие основных психических функций и обучение эффективной работы во время проведения экзамена.</w:t>
      </w:r>
    </w:p>
    <w:p w:rsidR="006B263A" w:rsidRDefault="00E340D6">
      <w:pPr>
        <w:pStyle w:val="1"/>
        <w:shd w:val="clear" w:color="auto" w:fill="auto"/>
        <w:spacing w:after="120"/>
        <w:ind w:firstLine="580"/>
        <w:jc w:val="both"/>
      </w:pPr>
      <w:r>
        <w:rPr>
          <w:i/>
          <w:iCs/>
        </w:rPr>
        <w:t>Процессуальные</w:t>
      </w:r>
      <w:r>
        <w:t xml:space="preserve"> - отсутствие полной и четкой информации по самой процедуре сдачи экзаменов.</w:t>
      </w:r>
    </w:p>
    <w:p w:rsidR="006B263A" w:rsidRDefault="00E340D6">
      <w:pPr>
        <w:pStyle w:val="1"/>
        <w:shd w:val="clear" w:color="auto" w:fill="auto"/>
        <w:ind w:firstLine="660"/>
        <w:jc w:val="both"/>
      </w:pPr>
      <w:r>
        <w:t xml:space="preserve">Преодоление процессуальных трудностей обеспечивает пробное проведение </w:t>
      </w:r>
      <w:r>
        <w:lastRenderedPageBreak/>
        <w:t>экзаменов, консультирование выпускников по вопросам сдачи экзаменов, проведение индивидуальных и групповых занятий, выпуск различных брошюр, памяток для выпускников, родителей.</w:t>
      </w:r>
    </w:p>
    <w:p w:rsidR="006B263A" w:rsidRDefault="00E340D6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Личностные -</w:t>
      </w:r>
      <w:r>
        <w:t xml:space="preserve"> связаны с личностными особенностями развития выпускника - эмоциональная стабильность, организованность работы, уровень тревожности и т. п.</w:t>
      </w:r>
    </w:p>
    <w:p w:rsidR="006B263A" w:rsidRDefault="00E340D6">
      <w:pPr>
        <w:pStyle w:val="1"/>
        <w:shd w:val="clear" w:color="auto" w:fill="auto"/>
        <w:ind w:firstLine="660"/>
        <w:jc w:val="both"/>
      </w:pPr>
      <w:r>
        <w:t xml:space="preserve">Работа по преодолению личностных трудностей заключается в проведении обучающихся психопрофилактических занятий по обучению навыкам </w:t>
      </w:r>
      <w:proofErr w:type="spellStart"/>
      <w:r>
        <w:t>саморегуляции</w:t>
      </w:r>
      <w:proofErr w:type="spellEnd"/>
      <w:r>
        <w:t>, релаксации, дыхательных психотехник, способствующих снижению психологической напряжённости во время сдачи ГИА.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Психолого-педагогическое сопровождение выпускников включает 5 направлений:</w:t>
      </w:r>
    </w:p>
    <w:p w:rsidR="006B263A" w:rsidRDefault="00E340D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Диагностическое направление.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Цель:</w:t>
      </w:r>
      <w:r>
        <w:t xml:space="preserve"> выявление уровня психологической готовности выпускников к экзаменационным испытаниям по трем составляющим: познавательный компонент (самоорганизация и самоконтроль, познавательные процессы), личностный компонент (тревожность), процессуальный компонент (знакомство с процедурой ГИА).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t>Проведение диагностического исследования:</w:t>
      </w:r>
    </w:p>
    <w:p w:rsidR="006B263A" w:rsidRDefault="00E340D6">
      <w:pPr>
        <w:pStyle w:val="1"/>
        <w:numPr>
          <w:ilvl w:val="0"/>
          <w:numId w:val="11"/>
        </w:numPr>
        <w:shd w:val="clear" w:color="auto" w:fill="auto"/>
        <w:tabs>
          <w:tab w:val="left" w:pos="375"/>
        </w:tabs>
        <w:ind w:firstLine="0"/>
        <w:jc w:val="both"/>
      </w:pPr>
      <w:r>
        <w:t>Учебная мотивация.</w:t>
      </w:r>
    </w:p>
    <w:p w:rsidR="006B263A" w:rsidRDefault="00E340D6">
      <w:pPr>
        <w:pStyle w:val="1"/>
        <w:numPr>
          <w:ilvl w:val="0"/>
          <w:numId w:val="11"/>
        </w:numPr>
        <w:shd w:val="clear" w:color="auto" w:fill="auto"/>
        <w:tabs>
          <w:tab w:val="left" w:pos="375"/>
        </w:tabs>
        <w:ind w:firstLine="0"/>
        <w:jc w:val="both"/>
      </w:pPr>
      <w:r>
        <w:t>Диагностика уровня усвоения знаний.</w:t>
      </w:r>
    </w:p>
    <w:p w:rsidR="006B263A" w:rsidRDefault="00E340D6">
      <w:pPr>
        <w:pStyle w:val="1"/>
        <w:numPr>
          <w:ilvl w:val="0"/>
          <w:numId w:val="11"/>
        </w:numPr>
        <w:shd w:val="clear" w:color="auto" w:fill="auto"/>
        <w:tabs>
          <w:tab w:val="left" w:pos="375"/>
        </w:tabs>
        <w:ind w:firstLine="0"/>
        <w:jc w:val="both"/>
      </w:pPr>
      <w:r>
        <w:t>Анкета «Готовность к ЕГЭ».</w:t>
      </w:r>
    </w:p>
    <w:p w:rsidR="006B263A" w:rsidRDefault="00E340D6">
      <w:pPr>
        <w:pStyle w:val="1"/>
        <w:numPr>
          <w:ilvl w:val="0"/>
          <w:numId w:val="11"/>
        </w:numPr>
        <w:shd w:val="clear" w:color="auto" w:fill="auto"/>
        <w:tabs>
          <w:tab w:val="left" w:pos="538"/>
        </w:tabs>
        <w:ind w:firstLine="0"/>
        <w:jc w:val="both"/>
      </w:pPr>
      <w:r>
        <w:t>Диагностика нервно-психической устойчивости и уровня тревожности обучающихся.</w:t>
      </w:r>
    </w:p>
    <w:p w:rsidR="006B263A" w:rsidRDefault="00E340D6">
      <w:pPr>
        <w:pStyle w:val="1"/>
        <w:shd w:val="clear" w:color="auto" w:fill="auto"/>
        <w:ind w:firstLine="0"/>
        <w:jc w:val="center"/>
      </w:pPr>
      <w:proofErr w:type="spellStart"/>
      <w:r>
        <w:rPr>
          <w:b/>
          <w:bCs/>
        </w:rPr>
        <w:t>Психокоррекционное</w:t>
      </w:r>
      <w:proofErr w:type="spellEnd"/>
      <w:r>
        <w:rPr>
          <w:b/>
          <w:bCs/>
        </w:rPr>
        <w:t xml:space="preserve"> и развивающее направление.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t>Цель: помощь в решении психолого-педагогических проблем конкретных обучающихся.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t xml:space="preserve">В рамках данной работы происходит формирование </w:t>
      </w:r>
      <w:proofErr w:type="spellStart"/>
      <w:r>
        <w:t>минигрупп</w:t>
      </w:r>
      <w:proofErr w:type="spellEnd"/>
      <w:r>
        <w:t xml:space="preserve"> обучающихся с низким уровнем психологической готовности к ГИА, планирование занятий с ними; проведение цикла занятий в форме психологических тренингов для обучающихся 9</w:t>
      </w:r>
      <w:r>
        <w:softHyphen/>
        <w:t xml:space="preserve">11-х классов по развитию у них внимания, памяти, самоорганизации и самоконтроля, снятия тревожности, нервно-мышечного напряжения проведение занятий по релаксации на основе изучения методов и приемов психофизической </w:t>
      </w:r>
      <w:proofErr w:type="spellStart"/>
      <w:r>
        <w:t>саморегуляции</w:t>
      </w:r>
      <w:proofErr w:type="spellEnd"/>
      <w:r>
        <w:t>. Во время занятий обсуждаются вопросы: как организовать рабочее место для подготовки к экзаменам, составить расписание дополнительных занятий, разработать индивидуальный режим дня, как организовать день накануне экзамена, привести в порядок свои мысли, настроиться на успех, выбрать стратегию поведения на экзамене, использовать полученную информацию, полезные ссылки на Интернет-ресурсы по подготовке к ГИА.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Консультирование участников образовательного процесса </w:t>
      </w:r>
      <w:r>
        <w:t>по вопросам психологической готовности к экзаменационным испытаниям.</w:t>
      </w:r>
    </w:p>
    <w:p w:rsidR="006B263A" w:rsidRDefault="00E340D6">
      <w:pPr>
        <w:pStyle w:val="1"/>
        <w:shd w:val="clear" w:color="auto" w:fill="auto"/>
        <w:ind w:firstLine="0"/>
        <w:jc w:val="both"/>
      </w:pPr>
      <w:r>
        <w:t xml:space="preserve">Цель: оказание психологической помощи и поддержки субъектам ГИА, обучение их навыкам </w:t>
      </w:r>
      <w:proofErr w:type="spellStart"/>
      <w:r>
        <w:t>саморегуляции</w:t>
      </w:r>
      <w:proofErr w:type="spellEnd"/>
      <w:r>
        <w:t>. Педагогом-психологом проводятся групповые и индивидуальные консультации по вопросам организации подготовки к экзаменам обучающихся, создания комфортной психологической обстановки.</w:t>
      </w:r>
    </w:p>
    <w:p w:rsidR="006B263A" w:rsidRDefault="00E340D6">
      <w:pPr>
        <w:pStyle w:val="11"/>
        <w:keepNext/>
        <w:keepLines/>
        <w:shd w:val="clear" w:color="auto" w:fill="auto"/>
      </w:pPr>
      <w:bookmarkStart w:id="21" w:name="bookmark20"/>
      <w:bookmarkStart w:id="22" w:name="bookmark21"/>
      <w:r>
        <w:t>Профилактическая (просветительская) работа.</w:t>
      </w:r>
      <w:bookmarkEnd w:id="21"/>
      <w:bookmarkEnd w:id="22"/>
    </w:p>
    <w:p w:rsidR="006B263A" w:rsidRDefault="00E340D6">
      <w:pPr>
        <w:pStyle w:val="1"/>
        <w:shd w:val="clear" w:color="auto" w:fill="auto"/>
        <w:ind w:firstLine="720"/>
        <w:jc w:val="both"/>
      </w:pPr>
      <w:r>
        <w:t xml:space="preserve">Цель: проведение мероприятий, направленных на создание благоприятных </w:t>
      </w:r>
      <w:r>
        <w:lastRenderedPageBreak/>
        <w:t>условий ГИА. При осуществлении данного направления проводятся семинары для учителей-предметников, тренинги, родительские собрания.</w:t>
      </w:r>
    </w:p>
    <w:p w:rsidR="006B263A" w:rsidRDefault="00E340D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Организационно-методическая работа.</w:t>
      </w:r>
    </w:p>
    <w:p w:rsidR="006B263A" w:rsidRDefault="00E340D6">
      <w:pPr>
        <w:pStyle w:val="1"/>
        <w:shd w:val="clear" w:color="auto" w:fill="auto"/>
        <w:ind w:firstLine="720"/>
        <w:jc w:val="both"/>
      </w:pPr>
      <w:r>
        <w:t>Цель: подбор и разработка тестов, методик, анкет, коррекционно-развивающих занятий, разработка методических рекомендаций по психологической подготовке к государственной итоговой аттестации для обучающихся, учителей и родителей.</w:t>
      </w:r>
    </w:p>
    <w:p w:rsidR="006B263A" w:rsidRDefault="00E340D6">
      <w:pPr>
        <w:pStyle w:val="1"/>
        <w:shd w:val="clear" w:color="auto" w:fill="auto"/>
        <w:spacing w:after="200"/>
        <w:ind w:firstLine="720"/>
        <w:jc w:val="both"/>
      </w:pPr>
      <w:r>
        <w:t xml:space="preserve">Организация психолого-педагогической помощи способствует повышению уровня информированности, психологической подготовленности обучающихся, родителей, педагогов в режиме подготовки и проведения ЕГЭ, ГВЭ. </w:t>
      </w:r>
      <w:proofErr w:type="spellStart"/>
      <w:r>
        <w:t>Психолого</w:t>
      </w:r>
      <w:r>
        <w:softHyphen/>
        <w:t>педагогическое</w:t>
      </w:r>
      <w:proofErr w:type="spellEnd"/>
      <w:r>
        <w:t xml:space="preserve"> сопровождение позволит обучающимся избежать излишней обеспокоенности, повысить эффективность запоминания, развить навыки логического мышления и регуляции собственного психоэмоционального состояния. В процессе </w:t>
      </w:r>
      <w:proofErr w:type="spellStart"/>
      <w:r>
        <w:t>психокоррекционной</w:t>
      </w:r>
      <w:proofErr w:type="spellEnd"/>
      <w:r>
        <w:t xml:space="preserve"> работы у подростков снижается уровень предэкзаменационной тревожности, возрастает уверенность в собственных силах.</w:t>
      </w:r>
    </w:p>
    <w:p w:rsidR="006B263A" w:rsidRDefault="00E340D6">
      <w:pPr>
        <w:pStyle w:val="1"/>
        <w:shd w:val="clear" w:color="auto" w:fill="auto"/>
        <w:spacing w:after="120"/>
        <w:ind w:firstLine="380"/>
      </w:pPr>
      <w:r>
        <w:rPr>
          <w:b/>
          <w:bCs/>
          <w:i/>
          <w:iCs/>
        </w:rPr>
        <w:t>Литература</w:t>
      </w:r>
    </w:p>
    <w:p w:rsidR="006B263A" w:rsidRDefault="00E340D6">
      <w:pPr>
        <w:pStyle w:val="1"/>
        <w:shd w:val="clear" w:color="auto" w:fill="auto"/>
        <w:spacing w:after="120"/>
        <w:ind w:firstLine="0"/>
        <w:jc w:val="both"/>
      </w:pPr>
      <w:proofErr w:type="spellStart"/>
      <w:r>
        <w:t>Чаловка</w:t>
      </w:r>
      <w:proofErr w:type="spellEnd"/>
      <w:r>
        <w:t xml:space="preserve"> С.В. Психологическое сопровождение итоговой аттестации учащихся 9-11 классов: Метод, рекомендации для педагогов-психологов образовательных учреждений и профилактических центров / С.В. </w:t>
      </w:r>
      <w:proofErr w:type="spellStart"/>
      <w:r>
        <w:t>Чаловка</w:t>
      </w:r>
      <w:proofErr w:type="spellEnd"/>
      <w:r>
        <w:t>, О.С. Гришанова. - Саратов, 2008.</w:t>
      </w:r>
    </w:p>
    <w:p w:rsidR="006B263A" w:rsidRDefault="00E340D6">
      <w:pPr>
        <w:pStyle w:val="1"/>
        <w:shd w:val="clear" w:color="auto" w:fill="auto"/>
        <w:spacing w:after="120"/>
        <w:ind w:firstLine="0"/>
        <w:jc w:val="both"/>
      </w:pPr>
      <w:r>
        <w:t>Чибисова М.Ю. Единый государственный экзамен: психологическая подготовка (Психолог в школе). — М.: Генезис, 2004.</w:t>
      </w:r>
    </w:p>
    <w:p w:rsidR="006B263A" w:rsidRDefault="00E340D6">
      <w:pPr>
        <w:pStyle w:val="1"/>
        <w:shd w:val="clear" w:color="auto" w:fill="auto"/>
        <w:spacing w:after="120"/>
        <w:ind w:firstLine="0"/>
        <w:jc w:val="both"/>
      </w:pPr>
      <w:r>
        <w:t>Чибисова, М.Ю. Психологическая подготовка к ЕГЭ: работа с учащимися, педагогами, родителями. / М. Ю. Чибисова. - М.: Генезис, 2009.</w:t>
      </w:r>
    </w:p>
    <w:p w:rsidR="006B263A" w:rsidRPr="00E25900" w:rsidRDefault="00E340D6">
      <w:pPr>
        <w:pStyle w:val="1"/>
        <w:shd w:val="clear" w:color="auto" w:fill="auto"/>
        <w:tabs>
          <w:tab w:val="left" w:pos="1762"/>
          <w:tab w:val="left" w:pos="4661"/>
          <w:tab w:val="left" w:pos="6221"/>
          <w:tab w:val="left" w:pos="7214"/>
          <w:tab w:val="left" w:pos="9566"/>
        </w:tabs>
        <w:ind w:firstLine="0"/>
        <w:jc w:val="both"/>
        <w:rPr>
          <w:lang w:val="en-US"/>
        </w:rPr>
      </w:pPr>
      <w:r>
        <w:t>Готовимся к ЕГЭ: стратегии работы с детьми групп риска [электронный ресурс]: Первый</w:t>
      </w:r>
      <w:r>
        <w:tab/>
        <w:t>психологический</w:t>
      </w:r>
      <w:r>
        <w:tab/>
        <w:t>портал</w:t>
      </w:r>
      <w:r>
        <w:tab/>
        <w:t>г.</w:t>
      </w:r>
      <w:r>
        <w:tab/>
        <w:t>Пятигорска.</w:t>
      </w:r>
      <w:r>
        <w:tab/>
      </w:r>
      <w:r>
        <w:rPr>
          <w:lang w:val="en-US" w:eastAsia="en-US" w:bidi="en-US"/>
        </w:rPr>
        <w:t>URL:</w:t>
      </w:r>
    </w:p>
    <w:p w:rsidR="006B263A" w:rsidRPr="00E25900" w:rsidRDefault="00CA63C7">
      <w:pPr>
        <w:pStyle w:val="1"/>
        <w:shd w:val="clear" w:color="auto" w:fill="auto"/>
        <w:spacing w:after="260" w:line="286" w:lineRule="auto"/>
        <w:ind w:firstLine="0"/>
        <w:rPr>
          <w:lang w:val="en-US"/>
        </w:rPr>
      </w:pPr>
      <w:hyperlink r:id="rId17" w:history="1">
        <w:r w:rsidR="00E340D6">
          <w:rPr>
            <w:color w:val="0000FF"/>
            <w:lang w:val="en-US" w:eastAsia="en-US" w:bidi="en-US"/>
          </w:rPr>
          <w:t>http://5psy.ru/obrazovanie/gotovimsya-k-ege-strategii-raboti-s-detmi-grupp-</w:t>
        </w:r>
      </w:hyperlink>
      <w:r w:rsidR="00E340D6">
        <w:rPr>
          <w:color w:val="0000FF"/>
          <w:lang w:val="en-US" w:eastAsia="en-US" w:bidi="en-US"/>
        </w:rPr>
        <w:t xml:space="preserve"> riska.html </w:t>
      </w:r>
      <w:hyperlink r:id="rId18" w:history="1">
        <w:r w:rsidR="00E340D6">
          <w:rPr>
            <w:lang w:val="en-US" w:eastAsia="en-US" w:bidi="en-US"/>
          </w:rPr>
          <w:t>https://irorb.ru/files/kafedri/psy/Halikova_Shafigullina_psyped_soprovozhd_uchenikov_E</w:t>
        </w:r>
      </w:hyperlink>
      <w:r w:rsidR="00E340D6">
        <w:rPr>
          <w:lang w:val="en-US" w:eastAsia="en-US" w:bidi="en-US"/>
        </w:rPr>
        <w:t xml:space="preserve"> </w:t>
      </w:r>
      <w:hyperlink r:id="rId19" w:history="1">
        <w:r w:rsidR="00E340D6">
          <w:rPr>
            <w:lang w:val="en-US" w:eastAsia="en-US" w:bidi="en-US"/>
          </w:rPr>
          <w:t>GE.pdf</w:t>
        </w:r>
      </w:hyperlink>
    </w:p>
    <w:p w:rsidR="006B263A" w:rsidRPr="00E25900" w:rsidRDefault="00CA63C7">
      <w:pPr>
        <w:pStyle w:val="1"/>
        <w:shd w:val="clear" w:color="auto" w:fill="auto"/>
        <w:spacing w:after="120"/>
        <w:ind w:firstLine="0"/>
        <w:rPr>
          <w:lang w:val="en-US"/>
        </w:rPr>
        <w:sectPr w:rsidR="006B263A" w:rsidRPr="00E25900">
          <w:headerReference w:type="default" r:id="rId20"/>
          <w:pgSz w:w="11900" w:h="16840"/>
          <w:pgMar w:top="1107" w:right="469" w:bottom="993" w:left="1072" w:header="679" w:footer="565" w:gutter="0"/>
          <w:pgNumType w:start="27"/>
          <w:cols w:space="720"/>
          <w:noEndnote/>
          <w:docGrid w:linePitch="360"/>
        </w:sectPr>
      </w:pPr>
      <w:hyperlink r:id="rId21" w:history="1">
        <w:r w:rsidR="00E340D6">
          <w:rPr>
            <w:lang w:val="en-US" w:eastAsia="en-US" w:bidi="en-US"/>
          </w:rPr>
          <w:t>https://infourok.ru/rekomendacii-pedagogam-po-psihologicheskoy-podgotovke-k-ege- vipusknikov-1443966.html</w:t>
        </w:r>
      </w:hyperlink>
    </w:p>
    <w:p w:rsidR="006B263A" w:rsidRDefault="00E340D6">
      <w:pPr>
        <w:pStyle w:val="11"/>
        <w:keepNext/>
        <w:keepLines/>
        <w:shd w:val="clear" w:color="auto" w:fill="auto"/>
        <w:spacing w:after="340"/>
      </w:pPr>
      <w:bookmarkStart w:id="23" w:name="bookmark22"/>
      <w:bookmarkStart w:id="24" w:name="bookmark23"/>
      <w:r>
        <w:rPr>
          <w:color w:val="333333"/>
        </w:rPr>
        <w:lastRenderedPageBreak/>
        <w:t>Советы родителям выпускников с ОВЗ</w:t>
      </w:r>
      <w:bookmarkEnd w:id="23"/>
      <w:bookmarkEnd w:id="24"/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color w:val="1F262D"/>
        </w:rPr>
        <w:t>Минпросвещения</w:t>
      </w:r>
      <w:proofErr w:type="spellEnd"/>
      <w:r>
        <w:rPr>
          <w:color w:val="1F262D"/>
        </w:rPr>
        <w:t xml:space="preserve"> России и </w:t>
      </w:r>
      <w:proofErr w:type="spellStart"/>
      <w:r>
        <w:rPr>
          <w:color w:val="1F262D"/>
        </w:rPr>
        <w:t>Рособрнадзора</w:t>
      </w:r>
      <w:proofErr w:type="spellEnd"/>
      <w:r>
        <w:rPr>
          <w:color w:val="1F262D"/>
        </w:rPr>
        <w:t xml:space="preserve"> от 07.11.2018 №190/1512).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Кто относится к выпускникам с ограниченными возможностями здоровья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Не откладывайте обращение в ПМПК на последние дни!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Особенности проведения ЕГЭ для выпускников с ограниченными возможностями здоровья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 xml:space="preserve">Г </w:t>
      </w:r>
      <w:proofErr w:type="spellStart"/>
      <w:r>
        <w:rPr>
          <w:color w:val="1F262D"/>
        </w:rPr>
        <w:t>осударственная</w:t>
      </w:r>
      <w:proofErr w:type="spellEnd"/>
      <w:r>
        <w:rPr>
          <w:color w:val="1F262D"/>
        </w:rPr>
        <w:t xml:space="preserve">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color w:val="1F262D"/>
        </w:rPr>
        <w:t>Рособрнадзора</w:t>
      </w:r>
      <w:proofErr w:type="spellEnd"/>
      <w:r>
        <w:rPr>
          <w:color w:val="1F262D"/>
        </w:rPr>
        <w:t>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Особенности проведения ГВЭ для выпускников с ограниченными возможностями здоровья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6B263A" w:rsidRDefault="00E340D6">
      <w:pPr>
        <w:pStyle w:val="20"/>
        <w:shd w:val="clear" w:color="auto" w:fill="auto"/>
        <w:spacing w:after="160"/>
        <w:ind w:firstLine="580"/>
        <w:jc w:val="both"/>
        <w:sectPr w:rsidR="006B263A">
          <w:headerReference w:type="default" r:id="rId22"/>
          <w:pgSz w:w="11900" w:h="16840"/>
          <w:pgMar w:top="1789" w:right="520" w:bottom="1333" w:left="1232" w:header="0" w:footer="905" w:gutter="0"/>
          <w:cols w:space="720"/>
          <w:noEndnote/>
          <w:docGrid w:linePitch="360"/>
        </w:sectPr>
      </w:pPr>
      <w:r>
        <w:rPr>
          <w:color w:val="1F262D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lastRenderedPageBreak/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Подробная информация</w:t>
      </w:r>
      <w:hyperlink r:id="rId23" w:history="1">
        <w:r>
          <w:rPr>
            <w:color w:val="1F262D"/>
          </w:rPr>
          <w:t xml:space="preserve"> </w:t>
        </w:r>
        <w:r>
          <w:t>о порядке организации и проведения ГВЭ.</w:t>
        </w:r>
      </w:hyperlink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Поступление в вуз выпускников с ограниченными возможностями здоровья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Выпускник с ограниченными возможностями здоровья, который выбрал государственную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6B263A" w:rsidRDefault="00E340D6">
      <w:pPr>
        <w:pStyle w:val="20"/>
        <w:shd w:val="clear" w:color="auto" w:fill="auto"/>
        <w:ind w:firstLine="580"/>
        <w:jc w:val="both"/>
      </w:pPr>
      <w:r>
        <w:rPr>
          <w:color w:val="1F262D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sectPr w:rsidR="006B263A">
      <w:headerReference w:type="default" r:id="rId24"/>
      <w:pgSz w:w="11900" w:h="16840"/>
      <w:pgMar w:top="1112" w:right="520" w:bottom="1112" w:left="1232" w:header="684" w:footer="6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C7" w:rsidRDefault="00CA63C7">
      <w:r>
        <w:separator/>
      </w:r>
    </w:p>
  </w:endnote>
  <w:endnote w:type="continuationSeparator" w:id="0">
    <w:p w:rsidR="00CA63C7" w:rsidRDefault="00CA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C7" w:rsidRDefault="00CA63C7"/>
  </w:footnote>
  <w:footnote w:type="continuationSeparator" w:id="0">
    <w:p w:rsidR="00CA63C7" w:rsidRDefault="00CA63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E340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6076950</wp:posOffset>
              </wp:positionH>
              <wp:positionV relativeFrom="page">
                <wp:posOffset>753110</wp:posOffset>
              </wp:positionV>
              <wp:extent cx="93853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263A" w:rsidRDefault="00E340D6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5C23" w:rsidRPr="00955C2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8.5pt;margin-top:59.3pt;width:73.9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" filled="f" stroked="f">
              <v:textbox style="mso-fit-shape-to-text:t" inset="0,0,0,0">
                <w:txbxContent>
                  <w:p w:rsidR="006B263A" w:rsidRDefault="00E340D6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5C23" w:rsidRPr="00955C2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6B263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E340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6077585</wp:posOffset>
              </wp:positionH>
              <wp:positionV relativeFrom="page">
                <wp:posOffset>750570</wp:posOffset>
              </wp:positionV>
              <wp:extent cx="93853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263A" w:rsidRDefault="00E340D6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5C23" w:rsidRPr="00955C2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8.55pt;margin-top:59.1pt;width:73.9pt;height:11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" filled="f" stroked="f">
              <v:textbox style="mso-fit-shape-to-text:t" inset="0,0,0,0">
                <w:txbxContent>
                  <w:p w:rsidR="006B263A" w:rsidRDefault="00E340D6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5C23" w:rsidRPr="00955C2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6B263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E340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6064885</wp:posOffset>
              </wp:positionH>
              <wp:positionV relativeFrom="page">
                <wp:posOffset>758190</wp:posOffset>
              </wp:positionV>
              <wp:extent cx="1134110" cy="1612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263A" w:rsidRDefault="00E340D6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5C23" w:rsidRPr="00955C2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77.55pt;margin-top:59.7pt;width:89.3pt;height:12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" filled="f" stroked="f">
              <v:textbox style="mso-fit-shape-to-text:t" inset="0,0,0,0">
                <w:txbxContent>
                  <w:p w:rsidR="006B263A" w:rsidRDefault="00E340D6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5C23" w:rsidRPr="00955C2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6B263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E340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6061710</wp:posOffset>
              </wp:positionH>
              <wp:positionV relativeFrom="page">
                <wp:posOffset>758190</wp:posOffset>
              </wp:positionV>
              <wp:extent cx="1136650" cy="1612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263A" w:rsidRDefault="00E340D6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333333"/>
                              <w:sz w:val="28"/>
                              <w:szCs w:val="28"/>
                            </w:rPr>
                            <w:t>Приложение 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7.30000000000001pt;margin-top:59.700000000000003pt;width:89.5pt;height:12.6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333333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A" w:rsidRDefault="006B26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8C"/>
    <w:multiLevelType w:val="multilevel"/>
    <w:tmpl w:val="9B581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02C78"/>
    <w:multiLevelType w:val="multilevel"/>
    <w:tmpl w:val="5EB81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D6EA4"/>
    <w:multiLevelType w:val="multilevel"/>
    <w:tmpl w:val="B3C05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63D9D"/>
    <w:multiLevelType w:val="multilevel"/>
    <w:tmpl w:val="E19A6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90A9E"/>
    <w:multiLevelType w:val="multilevel"/>
    <w:tmpl w:val="180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8F48ED"/>
    <w:multiLevelType w:val="multilevel"/>
    <w:tmpl w:val="F1E81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73001"/>
    <w:multiLevelType w:val="multilevel"/>
    <w:tmpl w:val="9AE4A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422CC0"/>
    <w:multiLevelType w:val="multilevel"/>
    <w:tmpl w:val="0196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967B4D"/>
    <w:multiLevelType w:val="multilevel"/>
    <w:tmpl w:val="3336F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99492B"/>
    <w:multiLevelType w:val="multilevel"/>
    <w:tmpl w:val="8FD0B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D775FB"/>
    <w:multiLevelType w:val="multilevel"/>
    <w:tmpl w:val="BF8CE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A"/>
    <w:rsid w:val="006B263A"/>
    <w:rsid w:val="00955C23"/>
    <w:rsid w:val="00CA63C7"/>
    <w:rsid w:val="00E25900"/>
    <w:rsid w:val="00E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9125"/>
  <w15:docId w15:val="{6F11377A-F1D6-4BE8-AF76-CBD163AD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940" w:line="36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9551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irorb.ru/files/kafedri/psy/Halikova_Shafigullina_psyped_soprovozhd_uchenikov_EG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rekomendacii-pedagogam-po-psihologicheskoy-podgotovke-k-ege-vipusknikov-1443966.html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5psy.ru/obrazovanie/gotovimsya-k-ege-strategii-raboti-s-detmi-grupp-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e.edu.ru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www.edu.ru/db-mon/mo/data/d_09/m70.html" TargetMode="External"/><Relationship Id="rId10" Type="http://schemas.openxmlformats.org/officeDocument/2006/relationships/hyperlink" Target="http://sch901.edusite.ru/p129aa1.html" TargetMode="External"/><Relationship Id="rId19" Type="http://schemas.openxmlformats.org/officeDocument/2006/relationships/hyperlink" Target="https://irorb.ru/files/kafedri/psy/Halikova_Shafigullina_psyped_soprovozhd_uchenikov_EG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pu.ru/main/default.aspx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8190</Words>
  <Characters>46683</Characters>
  <Application>Microsoft Office Word</Application>
  <DocSecurity>0</DocSecurity>
  <Lines>389</Lines>
  <Paragraphs>109</Paragraphs>
  <ScaleCrop>false</ScaleCrop>
  <Company/>
  <LinksUpToDate>false</LinksUpToDate>
  <CharactersWithSpaces>54764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</cp:revision>
  <dcterms:created xsi:type="dcterms:W3CDTF">2023-02-11T10:57:00Z</dcterms:created>
  <dcterms:modified xsi:type="dcterms:W3CDTF">2023-02-13T09:07:00Z</dcterms:modified>
</cp:coreProperties>
</file>